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4B0E45" w14:textId="77777777" w:rsidR="002D7577" w:rsidRDefault="00532317">
      <w:pPr>
        <w:keepNext/>
        <w:keepLines/>
        <w:autoSpaceDE w:val="0"/>
        <w:autoSpaceDN w:val="0"/>
        <w:adjustRightInd w:val="0"/>
        <w:spacing w:before="240" w:after="120" w:line="252" w:lineRule="auto"/>
        <w:rPr>
          <w:rFonts w:ascii="Roboto" w:hAnsi="Roboto" w:cs="Roboto"/>
          <w:color w:val="444444"/>
          <w:sz w:val="32"/>
          <w:szCs w:val="32"/>
        </w:rPr>
      </w:pPr>
      <w:r>
        <w:rPr>
          <w:rFonts w:ascii="Roboto" w:hAnsi="Roboto" w:cs="Roboto"/>
          <w:color w:val="444444"/>
          <w:sz w:val="32"/>
          <w:szCs w:val="32"/>
        </w:rPr>
        <w:t>Understanding decisions about change</w:t>
      </w:r>
    </w:p>
    <w:p w14:paraId="2B6F1A06" w14:textId="77777777" w:rsidR="002D7577" w:rsidRDefault="00532317">
      <w:pPr>
        <w:autoSpaceDE w:val="0"/>
        <w:autoSpaceDN w:val="0"/>
        <w:adjustRightInd w:val="0"/>
        <w:spacing w:line="252" w:lineRule="auto"/>
        <w:rPr>
          <w:rFonts w:ascii="Roboto Light" w:hAnsi="Roboto Light" w:cs="Roboto Light"/>
          <w:sz w:val="24"/>
          <w:szCs w:val="24"/>
        </w:rPr>
      </w:pPr>
      <w:r>
        <w:rPr>
          <w:rFonts w:ascii="Wingdings" w:hAnsi="Wingdings" w:cs="Wingdings"/>
          <w:sz w:val="24"/>
          <w:szCs w:val="24"/>
        </w:rPr>
        <w:t>¨</w:t>
      </w:r>
      <w:r>
        <w:rPr>
          <w:rFonts w:ascii="Roboto Light" w:hAnsi="Roboto Light" w:cs="Roboto Light"/>
          <w:sz w:val="24"/>
          <w:szCs w:val="24"/>
        </w:rPr>
        <w:t xml:space="preserve"> Whole organisation | </w:t>
      </w:r>
      <w:r>
        <w:rPr>
          <w:rFonts w:ascii="Wingdings" w:hAnsi="Wingdings" w:cs="Wingdings"/>
          <w:sz w:val="24"/>
          <w:szCs w:val="24"/>
        </w:rPr>
        <w:t>¨</w:t>
      </w:r>
      <w:r>
        <w:rPr>
          <w:rFonts w:ascii="Roboto Light" w:hAnsi="Roboto Light" w:cs="Roboto Light"/>
          <w:sz w:val="24"/>
          <w:szCs w:val="24"/>
        </w:rPr>
        <w:t xml:space="preserve"> Program: [Insert program name]</w:t>
      </w:r>
    </w:p>
    <w:tbl>
      <w:tblPr>
        <w:tblW w:w="0" w:type="auto"/>
        <w:tblInd w:w="11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980"/>
        <w:gridCol w:w="6095"/>
        <w:gridCol w:w="5954"/>
      </w:tblGrid>
      <w:tr w:rsidR="002D7577" w14:paraId="7DDF4CB2" w14:textId="77777777" w:rsidTr="00775B2F">
        <w:tc>
          <w:tcPr>
            <w:tcW w:w="1980" w:type="dxa"/>
            <w:vMerge w:val="restart"/>
            <w:tcBorders>
              <w:top w:val="single" w:sz="4" w:space="0" w:color="A7A7A7"/>
              <w:left w:val="single" w:sz="4" w:space="0" w:color="A7A7A7"/>
              <w:bottom w:val="single" w:sz="4" w:space="0" w:color="A7A7A7"/>
              <w:right w:val="single" w:sz="4" w:space="0" w:color="A7A7A7"/>
            </w:tcBorders>
            <w:shd w:val="clear" w:color="auto" w:fill="ED8B00"/>
          </w:tcPr>
          <w:p w14:paraId="6046316B" w14:textId="77777777" w:rsidR="002D7577" w:rsidRDefault="00532317">
            <w:pPr>
              <w:autoSpaceDE w:val="0"/>
              <w:autoSpaceDN w:val="0"/>
              <w:adjustRightInd w:val="0"/>
              <w:spacing w:after="120" w:line="240" w:lineRule="auto"/>
              <w:rPr>
                <w:rFonts w:ascii="Roboto" w:hAnsi="Roboto" w:cs="Roboto"/>
                <w:color w:val="FFFFFF"/>
                <w:sz w:val="24"/>
                <w:szCs w:val="24"/>
              </w:rPr>
            </w:pPr>
            <w:r>
              <w:rPr>
                <w:rFonts w:ascii="Roboto" w:hAnsi="Roboto" w:cs="Roboto"/>
                <w:color w:val="FFFFFF"/>
                <w:sz w:val="24"/>
                <w:szCs w:val="24"/>
              </w:rPr>
              <w:t>Engagement</w:t>
            </w:r>
          </w:p>
          <w:p w14:paraId="7FE2BC85" w14:textId="77777777" w:rsidR="002D7577" w:rsidRDefault="00532317">
            <w:pPr>
              <w:autoSpaceDE w:val="0"/>
              <w:autoSpaceDN w:val="0"/>
              <w:adjustRightInd w:val="0"/>
              <w:spacing w:after="120" w:line="240" w:lineRule="auto"/>
              <w:rPr>
                <w:rFonts w:ascii="Roboto Light" w:hAnsi="Roboto Light" w:cs="Roboto Light"/>
                <w:i/>
                <w:iCs/>
                <w:color w:val="FFFFFF"/>
                <w:sz w:val="24"/>
                <w:szCs w:val="24"/>
              </w:rPr>
            </w:pPr>
            <w:r>
              <w:rPr>
                <w:rFonts w:ascii="Roboto Light" w:hAnsi="Roboto Light" w:cs="Roboto Light"/>
                <w:i/>
                <w:iCs/>
                <w:color w:val="FFFFFF"/>
                <w:sz w:val="24"/>
                <w:szCs w:val="24"/>
              </w:rPr>
              <w:t>How the peer response interacts with, participates in, and learns from its communities</w:t>
            </w:r>
          </w:p>
        </w:tc>
        <w:tc>
          <w:tcPr>
            <w:tcW w:w="12049" w:type="dxa"/>
            <w:gridSpan w:val="2"/>
            <w:tcBorders>
              <w:top w:val="single" w:sz="4" w:space="0" w:color="A7A7A7"/>
              <w:left w:val="single" w:sz="4" w:space="0" w:color="A7A7A7"/>
              <w:bottom w:val="single" w:sz="4" w:space="0" w:color="A7A7A7"/>
              <w:right w:val="single" w:sz="4" w:space="0" w:color="A7A7A7"/>
            </w:tcBorders>
            <w:shd w:val="clear" w:color="auto" w:fill="ED8B00"/>
          </w:tcPr>
          <w:p w14:paraId="386734AD" w14:textId="77777777" w:rsidR="002D7577" w:rsidRDefault="00532317">
            <w:pPr>
              <w:autoSpaceDE w:val="0"/>
              <w:autoSpaceDN w:val="0"/>
              <w:adjustRightInd w:val="0"/>
              <w:spacing w:after="120" w:line="240" w:lineRule="auto"/>
              <w:rPr>
                <w:rFonts w:ascii="Roboto" w:hAnsi="Roboto" w:cs="Roboto"/>
                <w:color w:val="FFFFFF"/>
                <w:sz w:val="24"/>
                <w:szCs w:val="24"/>
              </w:rPr>
            </w:pPr>
            <w:r>
              <w:rPr>
                <w:rFonts w:ascii="Roboto" w:hAnsi="Roboto" w:cs="Roboto"/>
                <w:color w:val="FFFFFF"/>
                <w:sz w:val="24"/>
                <w:szCs w:val="24"/>
              </w:rPr>
              <w:t>Describe anything you learnt from your community that caused you to feel a change to your organisation or program may be required.</w:t>
            </w:r>
          </w:p>
          <w:p w14:paraId="6A5C9C26" w14:textId="77777777" w:rsidR="002D7577" w:rsidRDefault="00532317">
            <w:pPr>
              <w:autoSpaceDE w:val="0"/>
              <w:autoSpaceDN w:val="0"/>
              <w:adjustRightInd w:val="0"/>
              <w:spacing w:after="120" w:line="240" w:lineRule="auto"/>
              <w:rPr>
                <w:rFonts w:ascii="Roboto Light" w:hAnsi="Roboto Light" w:cs="Roboto Light"/>
                <w:i/>
                <w:iCs/>
                <w:color w:val="FFFFFF"/>
                <w:sz w:val="24"/>
                <w:szCs w:val="24"/>
              </w:rPr>
            </w:pPr>
            <w:r>
              <w:rPr>
                <w:rFonts w:ascii="Roboto Light" w:hAnsi="Roboto Light" w:cs="Roboto Light"/>
                <w:i/>
                <w:iCs/>
                <w:color w:val="FFFFFF"/>
                <w:sz w:val="24"/>
                <w:szCs w:val="24"/>
              </w:rPr>
              <w:t>Below are some questions you may wish to use to guide you. Feel free to ignore the questions.</w:t>
            </w:r>
          </w:p>
        </w:tc>
      </w:tr>
      <w:tr w:rsidR="002D7577" w14:paraId="0227929D" w14:textId="77777777" w:rsidTr="00775B2F">
        <w:tc>
          <w:tcPr>
            <w:tcW w:w="1980" w:type="dxa"/>
            <w:vMerge/>
            <w:tcBorders>
              <w:top w:val="single" w:sz="4" w:space="0" w:color="A7A7A7"/>
              <w:left w:val="single" w:sz="4" w:space="0" w:color="A7A7A7"/>
              <w:bottom w:val="single" w:sz="4" w:space="0" w:color="A7A7A7"/>
              <w:right w:val="single" w:sz="4" w:space="0" w:color="A7A7A7"/>
            </w:tcBorders>
            <w:shd w:val="clear" w:color="auto" w:fill="F9D8AA"/>
          </w:tcPr>
          <w:p w14:paraId="7A8E4245" w14:textId="77777777" w:rsidR="002D7577" w:rsidRDefault="002D7577">
            <w:pPr>
              <w:autoSpaceDE w:val="0"/>
              <w:autoSpaceDN w:val="0"/>
              <w:adjustRightInd w:val="0"/>
              <w:spacing w:after="120" w:line="240" w:lineRule="auto"/>
              <w:rPr>
                <w:rFonts w:ascii="Roboto Light" w:hAnsi="Roboto Light" w:cs="Roboto Light"/>
                <w:b/>
                <w:bCs/>
                <w:sz w:val="24"/>
                <w:szCs w:val="24"/>
              </w:rPr>
            </w:pPr>
          </w:p>
        </w:tc>
        <w:tc>
          <w:tcPr>
            <w:tcW w:w="6095" w:type="dxa"/>
            <w:tcBorders>
              <w:top w:val="single" w:sz="4" w:space="0" w:color="A7A7A7"/>
              <w:left w:val="single" w:sz="4" w:space="0" w:color="A7A7A7"/>
              <w:bottom w:val="single" w:sz="4" w:space="0" w:color="A7A7A7"/>
              <w:right w:val="single" w:sz="4" w:space="0" w:color="A7A7A7"/>
            </w:tcBorders>
            <w:shd w:val="clear" w:color="auto" w:fill="F9D8AA"/>
          </w:tcPr>
          <w:p w14:paraId="3E9149C7"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 xml:space="preserve">What did you learn, hear, or pick up that was happening in your community that made you consider the change? </w:t>
            </w:r>
          </w:p>
          <w:p w14:paraId="66C822BE"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What was it about the way your community members were engaging in (or not engaging in) your organisation or program that alerted you to the possible need for a change?</w:t>
            </w:r>
          </w:p>
          <w:p w14:paraId="26E9CFDB"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Where or how did you gain these insights? For example, was it from past participants, changing participation rates, feedback gathered in formal ways (such as workshop evaluation sheets), feedback from other parts of the organisation, or from your own experiences as a peer?</w:t>
            </w:r>
          </w:p>
          <w:p w14:paraId="72D7CF8F"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Where or how else could you have gained insight from your community members about the issue but perhaps in this instance did not?</w:t>
            </w:r>
          </w:p>
        </w:tc>
        <w:tc>
          <w:tcPr>
            <w:tcW w:w="5954" w:type="dxa"/>
            <w:tcBorders>
              <w:top w:val="single" w:sz="4" w:space="0" w:color="A7A7A7"/>
              <w:left w:val="single" w:sz="4" w:space="0" w:color="A7A7A7"/>
              <w:bottom w:val="single" w:sz="4" w:space="0" w:color="A7A7A7"/>
              <w:right w:val="single" w:sz="4" w:space="0" w:color="A7A7A7"/>
            </w:tcBorders>
          </w:tcPr>
          <w:p w14:paraId="5C429A55" w14:textId="77777777" w:rsidR="002D7577" w:rsidRDefault="00532317">
            <w:pPr>
              <w:autoSpaceDE w:val="0"/>
              <w:autoSpaceDN w:val="0"/>
              <w:adjustRightInd w:val="0"/>
              <w:spacing w:after="120" w:line="240" w:lineRule="auto"/>
              <w:ind w:left="360" w:hanging="360"/>
              <w:rPr>
                <w:rFonts w:ascii="Roboto Light" w:hAnsi="Roboto Light" w:cs="Roboto Light"/>
                <w:sz w:val="24"/>
                <w:szCs w:val="24"/>
              </w:rPr>
            </w:pPr>
            <w:r>
              <w:rPr>
                <w:rFonts w:ascii="Symbol" w:hAnsi="Symbol" w:cs="Symbol"/>
                <w:sz w:val="24"/>
                <w:szCs w:val="24"/>
              </w:rPr>
              <w:t>·</w:t>
            </w:r>
            <w:r>
              <w:rPr>
                <w:rFonts w:ascii="Symbol" w:hAnsi="Symbol" w:cs="Symbol"/>
                <w:sz w:val="24"/>
                <w:szCs w:val="24"/>
              </w:rPr>
              <w:tab/>
            </w:r>
          </w:p>
        </w:tc>
      </w:tr>
      <w:tr w:rsidR="002D7577" w14:paraId="1C98236F" w14:textId="77777777" w:rsidTr="00775B2F">
        <w:tc>
          <w:tcPr>
            <w:tcW w:w="1980" w:type="dxa"/>
            <w:vMerge w:val="restart"/>
            <w:tcBorders>
              <w:top w:val="single" w:sz="4" w:space="0" w:color="A7A7A7"/>
              <w:left w:val="single" w:sz="4" w:space="0" w:color="A7A7A7"/>
              <w:bottom w:val="single" w:sz="4" w:space="0" w:color="A7A7A7"/>
              <w:right w:val="single" w:sz="4" w:space="0" w:color="A7A7A7"/>
            </w:tcBorders>
            <w:shd w:val="clear" w:color="auto" w:fill="1E22AA"/>
          </w:tcPr>
          <w:p w14:paraId="43303B72" w14:textId="77777777" w:rsidR="002D7577" w:rsidRDefault="00532317">
            <w:pPr>
              <w:pageBreakBefore/>
              <w:autoSpaceDE w:val="0"/>
              <w:autoSpaceDN w:val="0"/>
              <w:adjustRightInd w:val="0"/>
              <w:spacing w:after="120" w:line="240" w:lineRule="auto"/>
              <w:rPr>
                <w:rFonts w:ascii="Roboto" w:hAnsi="Roboto" w:cs="Roboto"/>
                <w:color w:val="FFFFFF"/>
                <w:sz w:val="24"/>
                <w:szCs w:val="24"/>
              </w:rPr>
            </w:pPr>
            <w:r>
              <w:rPr>
                <w:rFonts w:ascii="Roboto" w:hAnsi="Roboto" w:cs="Roboto"/>
                <w:color w:val="FFFFFF"/>
                <w:sz w:val="24"/>
                <w:szCs w:val="24"/>
              </w:rPr>
              <w:lastRenderedPageBreak/>
              <w:t>Alignment</w:t>
            </w:r>
          </w:p>
          <w:p w14:paraId="2C6556EA" w14:textId="77777777" w:rsidR="002D7577" w:rsidRDefault="00532317">
            <w:pPr>
              <w:pageBreakBefore/>
              <w:autoSpaceDE w:val="0"/>
              <w:autoSpaceDN w:val="0"/>
              <w:adjustRightInd w:val="0"/>
              <w:spacing w:after="120" w:line="240" w:lineRule="auto"/>
              <w:rPr>
                <w:rFonts w:ascii="Roboto Light" w:hAnsi="Roboto Light" w:cs="Roboto Light"/>
                <w:i/>
                <w:iCs/>
                <w:color w:val="FFFFFF"/>
                <w:sz w:val="24"/>
                <w:szCs w:val="24"/>
              </w:rPr>
            </w:pPr>
            <w:r>
              <w:rPr>
                <w:rFonts w:ascii="Roboto Light" w:hAnsi="Roboto Light" w:cs="Roboto Light"/>
                <w:i/>
                <w:iCs/>
                <w:color w:val="FFFFFF"/>
                <w:sz w:val="24"/>
                <w:szCs w:val="24"/>
              </w:rPr>
              <w:t>How the peer response interacts with, partners with, and learns from the broader health sector and policy environment</w:t>
            </w:r>
          </w:p>
        </w:tc>
        <w:tc>
          <w:tcPr>
            <w:tcW w:w="12049" w:type="dxa"/>
            <w:gridSpan w:val="2"/>
            <w:tcBorders>
              <w:top w:val="single" w:sz="4" w:space="0" w:color="A7A7A7"/>
              <w:left w:val="single" w:sz="4" w:space="0" w:color="A7A7A7"/>
              <w:bottom w:val="single" w:sz="4" w:space="0" w:color="A7A7A7"/>
              <w:right w:val="single" w:sz="4" w:space="0" w:color="A7A7A7"/>
            </w:tcBorders>
            <w:shd w:val="clear" w:color="auto" w:fill="1E22AA"/>
          </w:tcPr>
          <w:p w14:paraId="46C418F6" w14:textId="77777777" w:rsidR="002D7577" w:rsidRDefault="00532317">
            <w:pPr>
              <w:pageBreakBefore/>
              <w:autoSpaceDE w:val="0"/>
              <w:autoSpaceDN w:val="0"/>
              <w:adjustRightInd w:val="0"/>
              <w:spacing w:after="120" w:line="240" w:lineRule="auto"/>
              <w:rPr>
                <w:rFonts w:ascii="Roboto" w:hAnsi="Roboto" w:cs="Roboto"/>
                <w:color w:val="FFFFFF"/>
                <w:sz w:val="24"/>
                <w:szCs w:val="24"/>
              </w:rPr>
            </w:pPr>
            <w:r>
              <w:rPr>
                <w:rFonts w:ascii="Roboto" w:hAnsi="Roboto" w:cs="Roboto"/>
                <w:color w:val="FFFFFF"/>
                <w:sz w:val="24"/>
                <w:szCs w:val="24"/>
              </w:rPr>
              <w:t>Describe how you gained any insights or guidance from the health sector or policy environment that influenced your thoughts about adapting/changing your organisation or program.</w:t>
            </w:r>
          </w:p>
          <w:p w14:paraId="6BFE79EB" w14:textId="77777777" w:rsidR="002D7577" w:rsidRDefault="00532317">
            <w:pPr>
              <w:pageBreakBefore/>
              <w:autoSpaceDE w:val="0"/>
              <w:autoSpaceDN w:val="0"/>
              <w:adjustRightInd w:val="0"/>
              <w:spacing w:after="120" w:line="240" w:lineRule="auto"/>
              <w:rPr>
                <w:rFonts w:ascii="Roboto Light" w:hAnsi="Roboto Light" w:cs="Roboto Light"/>
                <w:i/>
                <w:iCs/>
                <w:color w:val="FFFFFF"/>
                <w:sz w:val="24"/>
                <w:szCs w:val="24"/>
              </w:rPr>
            </w:pPr>
            <w:r>
              <w:rPr>
                <w:rFonts w:ascii="Roboto Light" w:hAnsi="Roboto Light" w:cs="Roboto Light"/>
                <w:i/>
                <w:iCs/>
                <w:color w:val="FFFFFF"/>
                <w:sz w:val="24"/>
                <w:szCs w:val="24"/>
              </w:rPr>
              <w:t>Below are some questions you may wish to use to guide you. Feel free to ignore the questions.</w:t>
            </w:r>
          </w:p>
        </w:tc>
      </w:tr>
      <w:tr w:rsidR="002D7577" w14:paraId="07C882AB" w14:textId="77777777" w:rsidTr="00775B2F">
        <w:tc>
          <w:tcPr>
            <w:tcW w:w="1980" w:type="dxa"/>
            <w:vMerge/>
            <w:tcBorders>
              <w:top w:val="single" w:sz="4" w:space="0" w:color="A7A7A7"/>
              <w:left w:val="single" w:sz="4" w:space="0" w:color="A7A7A7"/>
              <w:bottom w:val="single" w:sz="4" w:space="0" w:color="A7A7A7"/>
              <w:right w:val="single" w:sz="4" w:space="0" w:color="A7A7A7"/>
            </w:tcBorders>
            <w:shd w:val="clear" w:color="auto" w:fill="BABDD9"/>
          </w:tcPr>
          <w:p w14:paraId="139424EE" w14:textId="77777777" w:rsidR="002D7577" w:rsidRDefault="002D7577">
            <w:pPr>
              <w:autoSpaceDE w:val="0"/>
              <w:autoSpaceDN w:val="0"/>
              <w:adjustRightInd w:val="0"/>
              <w:spacing w:after="120" w:line="240" w:lineRule="auto"/>
              <w:rPr>
                <w:rFonts w:ascii="Roboto Light" w:hAnsi="Roboto Light" w:cs="Roboto Light"/>
                <w:b/>
                <w:bCs/>
                <w:sz w:val="24"/>
                <w:szCs w:val="24"/>
              </w:rPr>
            </w:pPr>
          </w:p>
        </w:tc>
        <w:tc>
          <w:tcPr>
            <w:tcW w:w="6095" w:type="dxa"/>
            <w:tcBorders>
              <w:top w:val="single" w:sz="4" w:space="0" w:color="A7A7A7"/>
              <w:left w:val="single" w:sz="4" w:space="0" w:color="A7A7A7"/>
              <w:bottom w:val="single" w:sz="4" w:space="0" w:color="A7A7A7"/>
              <w:right w:val="single" w:sz="4" w:space="0" w:color="A7A7A7"/>
            </w:tcBorders>
            <w:shd w:val="clear" w:color="auto" w:fill="BABDD9"/>
          </w:tcPr>
          <w:p w14:paraId="35597C81"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Did you learn or hear anything from other organisations about things happening for your community that made you consider the change was needed?</w:t>
            </w:r>
          </w:p>
          <w:p w14:paraId="450A23A0"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Where or how did you gain these insights (e.g., feedback from other services, results from research)?</w:t>
            </w:r>
          </w:p>
          <w:p w14:paraId="310584E5"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Are there other places or ways that you could have gained insight about the issue but in this instance did not (e.g., feedback from health services, results from research)?</w:t>
            </w:r>
          </w:p>
        </w:tc>
        <w:tc>
          <w:tcPr>
            <w:tcW w:w="5954" w:type="dxa"/>
            <w:tcBorders>
              <w:top w:val="single" w:sz="4" w:space="0" w:color="A7A7A7"/>
              <w:left w:val="single" w:sz="4" w:space="0" w:color="A7A7A7"/>
              <w:bottom w:val="single" w:sz="4" w:space="0" w:color="A7A7A7"/>
              <w:right w:val="single" w:sz="4" w:space="0" w:color="A7A7A7"/>
            </w:tcBorders>
          </w:tcPr>
          <w:p w14:paraId="3BC821E1" w14:textId="77777777" w:rsidR="002D7577" w:rsidRDefault="00532317">
            <w:pPr>
              <w:autoSpaceDE w:val="0"/>
              <w:autoSpaceDN w:val="0"/>
              <w:adjustRightInd w:val="0"/>
              <w:spacing w:after="120" w:line="240" w:lineRule="auto"/>
              <w:ind w:left="360" w:hanging="360"/>
              <w:rPr>
                <w:rFonts w:ascii="Roboto Light" w:hAnsi="Roboto Light" w:cs="Roboto Light"/>
                <w:sz w:val="24"/>
                <w:szCs w:val="24"/>
              </w:rPr>
            </w:pPr>
            <w:r>
              <w:rPr>
                <w:rFonts w:ascii="Symbol" w:hAnsi="Symbol" w:cs="Symbol"/>
                <w:sz w:val="24"/>
                <w:szCs w:val="24"/>
              </w:rPr>
              <w:t>·</w:t>
            </w:r>
            <w:r>
              <w:rPr>
                <w:rFonts w:ascii="Symbol" w:hAnsi="Symbol" w:cs="Symbol"/>
                <w:sz w:val="24"/>
                <w:szCs w:val="24"/>
              </w:rPr>
              <w:tab/>
            </w:r>
          </w:p>
        </w:tc>
      </w:tr>
      <w:tr w:rsidR="002D7577" w14:paraId="5FD115E5" w14:textId="77777777" w:rsidTr="00775B2F">
        <w:tc>
          <w:tcPr>
            <w:tcW w:w="1980" w:type="dxa"/>
            <w:vMerge w:val="restart"/>
            <w:tcBorders>
              <w:top w:val="single" w:sz="4" w:space="0" w:color="A7A7A7"/>
              <w:left w:val="single" w:sz="4" w:space="0" w:color="A7A7A7"/>
              <w:bottom w:val="single" w:sz="4" w:space="0" w:color="A7A7A7"/>
              <w:right w:val="single" w:sz="4" w:space="0" w:color="A7A7A7"/>
            </w:tcBorders>
            <w:shd w:val="clear" w:color="auto" w:fill="004F59"/>
          </w:tcPr>
          <w:p w14:paraId="32498A00" w14:textId="77777777" w:rsidR="002D7577" w:rsidRDefault="00532317">
            <w:pPr>
              <w:pageBreakBefore/>
              <w:autoSpaceDE w:val="0"/>
              <w:autoSpaceDN w:val="0"/>
              <w:adjustRightInd w:val="0"/>
              <w:spacing w:after="120" w:line="240" w:lineRule="auto"/>
              <w:rPr>
                <w:rFonts w:ascii="Roboto" w:hAnsi="Roboto" w:cs="Roboto"/>
                <w:sz w:val="24"/>
                <w:szCs w:val="24"/>
              </w:rPr>
            </w:pPr>
            <w:r>
              <w:rPr>
                <w:rFonts w:ascii="Roboto" w:hAnsi="Roboto" w:cs="Roboto"/>
                <w:sz w:val="24"/>
                <w:szCs w:val="24"/>
              </w:rPr>
              <w:lastRenderedPageBreak/>
              <w:t>Adaptation</w:t>
            </w:r>
          </w:p>
          <w:p w14:paraId="4A3FFE76" w14:textId="77777777" w:rsidR="002D7577" w:rsidRDefault="00532317">
            <w:pPr>
              <w:pageBreakBefore/>
              <w:autoSpaceDE w:val="0"/>
              <w:autoSpaceDN w:val="0"/>
              <w:adjustRightInd w:val="0"/>
              <w:spacing w:after="120" w:line="240" w:lineRule="auto"/>
              <w:rPr>
                <w:rFonts w:ascii="Roboto Light" w:hAnsi="Roboto Light" w:cs="Roboto Light"/>
                <w:i/>
                <w:iCs/>
                <w:sz w:val="24"/>
                <w:szCs w:val="24"/>
              </w:rPr>
            </w:pPr>
            <w:r>
              <w:rPr>
                <w:rFonts w:ascii="Roboto Light" w:hAnsi="Roboto Light" w:cs="Roboto Light"/>
                <w:i/>
                <w:iCs/>
                <w:sz w:val="24"/>
                <w:szCs w:val="24"/>
              </w:rPr>
              <w:t>How the peer response changes the way it works to suit its changing environment</w:t>
            </w:r>
          </w:p>
        </w:tc>
        <w:tc>
          <w:tcPr>
            <w:tcW w:w="12049" w:type="dxa"/>
            <w:gridSpan w:val="2"/>
            <w:tcBorders>
              <w:top w:val="single" w:sz="4" w:space="0" w:color="A7A7A7"/>
              <w:left w:val="single" w:sz="4" w:space="0" w:color="A7A7A7"/>
              <w:bottom w:val="single" w:sz="4" w:space="0" w:color="A7A7A7"/>
              <w:right w:val="single" w:sz="4" w:space="0" w:color="A7A7A7"/>
            </w:tcBorders>
            <w:shd w:val="clear" w:color="auto" w:fill="004F59"/>
          </w:tcPr>
          <w:p w14:paraId="1411D441" w14:textId="77777777" w:rsidR="002D7577" w:rsidRDefault="00532317">
            <w:pPr>
              <w:pageBreakBefore/>
              <w:autoSpaceDE w:val="0"/>
              <w:autoSpaceDN w:val="0"/>
              <w:adjustRightInd w:val="0"/>
              <w:spacing w:after="120" w:line="240" w:lineRule="auto"/>
              <w:rPr>
                <w:rFonts w:ascii="Roboto" w:hAnsi="Roboto" w:cs="Roboto"/>
                <w:sz w:val="24"/>
                <w:szCs w:val="24"/>
              </w:rPr>
            </w:pPr>
            <w:r>
              <w:rPr>
                <w:rFonts w:ascii="Roboto" w:hAnsi="Roboto" w:cs="Roboto"/>
                <w:sz w:val="24"/>
                <w:szCs w:val="24"/>
              </w:rPr>
              <w:t>Describe what you changed in your organisation or program and why.</w:t>
            </w:r>
          </w:p>
          <w:p w14:paraId="0B087DDC" w14:textId="77777777" w:rsidR="002D7577" w:rsidRDefault="00532317">
            <w:pPr>
              <w:pageBreakBefore/>
              <w:autoSpaceDE w:val="0"/>
              <w:autoSpaceDN w:val="0"/>
              <w:adjustRightInd w:val="0"/>
              <w:spacing w:after="120" w:line="240" w:lineRule="auto"/>
              <w:rPr>
                <w:rFonts w:ascii="Roboto Light" w:hAnsi="Roboto Light" w:cs="Roboto Light"/>
                <w:i/>
                <w:iCs/>
                <w:sz w:val="24"/>
                <w:szCs w:val="24"/>
              </w:rPr>
            </w:pPr>
            <w:r>
              <w:rPr>
                <w:rFonts w:ascii="Roboto Light" w:hAnsi="Roboto Light" w:cs="Roboto Light"/>
                <w:i/>
                <w:iCs/>
                <w:sz w:val="24"/>
                <w:szCs w:val="24"/>
              </w:rPr>
              <w:t>Below are some questions you may wish to use to guide you. Feel free to ignore the questions.</w:t>
            </w:r>
          </w:p>
        </w:tc>
      </w:tr>
      <w:tr w:rsidR="002D7577" w14:paraId="3AE29F2D" w14:textId="77777777" w:rsidTr="00775B2F">
        <w:tc>
          <w:tcPr>
            <w:tcW w:w="1980" w:type="dxa"/>
            <w:vMerge/>
            <w:tcBorders>
              <w:top w:val="single" w:sz="4" w:space="0" w:color="A7A7A7"/>
              <w:left w:val="single" w:sz="4" w:space="0" w:color="A7A7A7"/>
              <w:bottom w:val="single" w:sz="4" w:space="0" w:color="A7A7A7"/>
              <w:right w:val="single" w:sz="4" w:space="0" w:color="A7A7A7"/>
            </w:tcBorders>
            <w:shd w:val="clear" w:color="auto" w:fill="AAC4C8"/>
          </w:tcPr>
          <w:p w14:paraId="7341DC23" w14:textId="77777777" w:rsidR="002D7577" w:rsidRDefault="002D7577">
            <w:pPr>
              <w:autoSpaceDE w:val="0"/>
              <w:autoSpaceDN w:val="0"/>
              <w:adjustRightInd w:val="0"/>
              <w:spacing w:after="120" w:line="240" w:lineRule="auto"/>
              <w:rPr>
                <w:rFonts w:ascii="Roboto Light" w:hAnsi="Roboto Light" w:cs="Roboto Light"/>
                <w:b/>
                <w:bCs/>
                <w:sz w:val="24"/>
                <w:szCs w:val="24"/>
              </w:rPr>
            </w:pPr>
          </w:p>
        </w:tc>
        <w:tc>
          <w:tcPr>
            <w:tcW w:w="6095" w:type="dxa"/>
            <w:tcBorders>
              <w:top w:val="single" w:sz="4" w:space="0" w:color="A7A7A7"/>
              <w:left w:val="single" w:sz="4" w:space="0" w:color="A7A7A7"/>
              <w:bottom w:val="single" w:sz="4" w:space="0" w:color="A7A7A7"/>
              <w:right w:val="single" w:sz="4" w:space="0" w:color="A7A7A7"/>
            </w:tcBorders>
            <w:shd w:val="clear" w:color="auto" w:fill="AAC4C8"/>
          </w:tcPr>
          <w:p w14:paraId="40A724C6"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What did you change?</w:t>
            </w:r>
          </w:p>
          <w:p w14:paraId="673A95B8"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How useful were the insights from your community (engagement) and from the rest of the sector (alignment) to guide you in deciding what to do/change?</w:t>
            </w:r>
          </w:p>
          <w:p w14:paraId="4D8EB339"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Did the change improve your organisation’s or program’s process outcomes (e.g., more participants, more of the participants who would most benefit from the program, better retention)?</w:t>
            </w:r>
          </w:p>
          <w:p w14:paraId="767E6373"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Were there organisational and practical impediments, limitations, or restrictions on what you could change or adapt?</w:t>
            </w:r>
          </w:p>
          <w:p w14:paraId="69BA397F"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Were there other changes you could have made that you felt would be good ideas but you could not implement (e.g., changing the workshop to an online experience rather than making it shorter)?</w:t>
            </w:r>
          </w:p>
        </w:tc>
        <w:tc>
          <w:tcPr>
            <w:tcW w:w="5954" w:type="dxa"/>
            <w:tcBorders>
              <w:top w:val="single" w:sz="4" w:space="0" w:color="A7A7A7"/>
              <w:left w:val="single" w:sz="4" w:space="0" w:color="A7A7A7"/>
              <w:bottom w:val="single" w:sz="4" w:space="0" w:color="A7A7A7"/>
              <w:right w:val="single" w:sz="4" w:space="0" w:color="A7A7A7"/>
            </w:tcBorders>
          </w:tcPr>
          <w:p w14:paraId="283CADC1" w14:textId="77777777" w:rsidR="002D7577" w:rsidRDefault="00532317">
            <w:pPr>
              <w:autoSpaceDE w:val="0"/>
              <w:autoSpaceDN w:val="0"/>
              <w:adjustRightInd w:val="0"/>
              <w:spacing w:after="120" w:line="240" w:lineRule="auto"/>
              <w:ind w:left="360" w:hanging="360"/>
              <w:rPr>
                <w:rFonts w:ascii="Roboto Light" w:hAnsi="Roboto Light" w:cs="Roboto Light"/>
                <w:sz w:val="24"/>
                <w:szCs w:val="24"/>
              </w:rPr>
            </w:pPr>
            <w:r>
              <w:rPr>
                <w:rFonts w:ascii="Symbol" w:hAnsi="Symbol" w:cs="Symbol"/>
                <w:sz w:val="24"/>
                <w:szCs w:val="24"/>
              </w:rPr>
              <w:t>·</w:t>
            </w:r>
            <w:r>
              <w:rPr>
                <w:rFonts w:ascii="Symbol" w:hAnsi="Symbol" w:cs="Symbol"/>
                <w:sz w:val="24"/>
                <w:szCs w:val="24"/>
              </w:rPr>
              <w:tab/>
            </w:r>
          </w:p>
        </w:tc>
      </w:tr>
      <w:tr w:rsidR="002D7577" w14:paraId="24EF159E" w14:textId="77777777" w:rsidTr="00775B2F">
        <w:tc>
          <w:tcPr>
            <w:tcW w:w="1980" w:type="dxa"/>
            <w:vMerge w:val="restart"/>
            <w:tcBorders>
              <w:top w:val="single" w:sz="4" w:space="0" w:color="A7A7A7"/>
              <w:left w:val="single" w:sz="4" w:space="0" w:color="A7A7A7"/>
              <w:bottom w:val="single" w:sz="4" w:space="0" w:color="A7A7A7"/>
              <w:right w:val="single" w:sz="4" w:space="0" w:color="A7A7A7"/>
            </w:tcBorders>
            <w:shd w:val="clear" w:color="auto" w:fill="712B8F"/>
          </w:tcPr>
          <w:p w14:paraId="230167ED" w14:textId="77777777" w:rsidR="002D7577" w:rsidRDefault="00532317">
            <w:pPr>
              <w:pageBreakBefore/>
              <w:autoSpaceDE w:val="0"/>
              <w:autoSpaceDN w:val="0"/>
              <w:adjustRightInd w:val="0"/>
              <w:spacing w:after="120" w:line="240" w:lineRule="auto"/>
              <w:rPr>
                <w:rFonts w:ascii="Roboto" w:hAnsi="Roboto" w:cs="Roboto"/>
                <w:color w:val="FFFFFF"/>
                <w:sz w:val="24"/>
                <w:szCs w:val="24"/>
              </w:rPr>
            </w:pPr>
            <w:r>
              <w:rPr>
                <w:rFonts w:ascii="Roboto" w:hAnsi="Roboto" w:cs="Roboto"/>
                <w:color w:val="FFFFFF"/>
                <w:sz w:val="24"/>
                <w:szCs w:val="24"/>
              </w:rPr>
              <w:lastRenderedPageBreak/>
              <w:t>Influence — community</w:t>
            </w:r>
          </w:p>
          <w:p w14:paraId="07FCBC21" w14:textId="77777777" w:rsidR="002D7577" w:rsidRDefault="00532317">
            <w:pPr>
              <w:pageBreakBefore/>
              <w:autoSpaceDE w:val="0"/>
              <w:autoSpaceDN w:val="0"/>
              <w:adjustRightInd w:val="0"/>
              <w:spacing w:after="120" w:line="240" w:lineRule="auto"/>
              <w:rPr>
                <w:rFonts w:ascii="Roboto Light" w:hAnsi="Roboto Light" w:cs="Roboto Light"/>
                <w:i/>
                <w:iCs/>
                <w:color w:val="FFFFFF"/>
                <w:sz w:val="24"/>
                <w:szCs w:val="24"/>
              </w:rPr>
            </w:pPr>
            <w:r>
              <w:rPr>
                <w:rFonts w:ascii="Roboto Light" w:hAnsi="Roboto Light" w:cs="Roboto Light"/>
                <w:i/>
                <w:iCs/>
                <w:color w:val="FFFFFF"/>
                <w:sz w:val="24"/>
                <w:szCs w:val="24"/>
              </w:rPr>
              <w:t>How well the peer response is able to affect its community’s health, behaviour, knowledge, or attitudes (e.g., through health promotion, harm reduction, or support services)</w:t>
            </w:r>
          </w:p>
        </w:tc>
        <w:tc>
          <w:tcPr>
            <w:tcW w:w="12049" w:type="dxa"/>
            <w:gridSpan w:val="2"/>
            <w:tcBorders>
              <w:top w:val="single" w:sz="4" w:space="0" w:color="A7A7A7"/>
              <w:left w:val="single" w:sz="4" w:space="0" w:color="A7A7A7"/>
              <w:bottom w:val="single" w:sz="4" w:space="0" w:color="A7A7A7"/>
              <w:right w:val="single" w:sz="4" w:space="0" w:color="A7A7A7"/>
            </w:tcBorders>
            <w:shd w:val="clear" w:color="auto" w:fill="712B8F"/>
          </w:tcPr>
          <w:p w14:paraId="05C9E6FA" w14:textId="77777777" w:rsidR="002D7577" w:rsidRDefault="00532317">
            <w:pPr>
              <w:pageBreakBefore/>
              <w:autoSpaceDE w:val="0"/>
              <w:autoSpaceDN w:val="0"/>
              <w:adjustRightInd w:val="0"/>
              <w:spacing w:after="120" w:line="240" w:lineRule="auto"/>
              <w:rPr>
                <w:rFonts w:ascii="Roboto" w:hAnsi="Roboto" w:cs="Roboto"/>
                <w:color w:val="FFFFFF"/>
                <w:sz w:val="24"/>
                <w:szCs w:val="24"/>
              </w:rPr>
            </w:pPr>
            <w:r>
              <w:rPr>
                <w:rFonts w:ascii="Roboto" w:hAnsi="Roboto" w:cs="Roboto"/>
                <w:color w:val="FFFFFF"/>
                <w:sz w:val="24"/>
                <w:szCs w:val="24"/>
              </w:rPr>
              <w:t>Describe any feedback or evaluation you have (or will have) that indicates the influence of your peer response, and the changes you made to your organisation or program, has had among participants and their community.</w:t>
            </w:r>
          </w:p>
          <w:p w14:paraId="2DAEC602" w14:textId="77777777" w:rsidR="002D7577" w:rsidRDefault="00532317">
            <w:pPr>
              <w:pageBreakBefore/>
              <w:autoSpaceDE w:val="0"/>
              <w:autoSpaceDN w:val="0"/>
              <w:adjustRightInd w:val="0"/>
              <w:spacing w:after="120" w:line="240" w:lineRule="auto"/>
              <w:rPr>
                <w:rFonts w:ascii="Roboto Light" w:hAnsi="Roboto Light" w:cs="Roboto Light"/>
                <w:i/>
                <w:iCs/>
                <w:color w:val="FFFFFF"/>
                <w:sz w:val="24"/>
                <w:szCs w:val="24"/>
              </w:rPr>
            </w:pPr>
            <w:r>
              <w:rPr>
                <w:rFonts w:ascii="Roboto Light" w:hAnsi="Roboto Light" w:cs="Roboto Light"/>
                <w:i/>
                <w:iCs/>
                <w:color w:val="FFFFFF"/>
                <w:sz w:val="24"/>
                <w:szCs w:val="24"/>
              </w:rPr>
              <w:t>Below are some questions you may wish to use to guide you. Feel free to ignore the questions.</w:t>
            </w:r>
          </w:p>
        </w:tc>
      </w:tr>
      <w:tr w:rsidR="002D7577" w14:paraId="4478B9B4" w14:textId="77777777" w:rsidTr="00775B2F">
        <w:tc>
          <w:tcPr>
            <w:tcW w:w="1980" w:type="dxa"/>
            <w:vMerge/>
            <w:tcBorders>
              <w:top w:val="single" w:sz="4" w:space="0" w:color="A7A7A7"/>
              <w:left w:val="single" w:sz="4" w:space="0" w:color="A7A7A7"/>
              <w:bottom w:val="single" w:sz="4" w:space="0" w:color="A7A7A7"/>
              <w:right w:val="single" w:sz="4" w:space="0" w:color="A7A7A7"/>
            </w:tcBorders>
            <w:shd w:val="clear" w:color="auto" w:fill="D1BEE9"/>
          </w:tcPr>
          <w:p w14:paraId="031D0E8B" w14:textId="77777777" w:rsidR="002D7577" w:rsidRDefault="002D7577">
            <w:pPr>
              <w:autoSpaceDE w:val="0"/>
              <w:autoSpaceDN w:val="0"/>
              <w:adjustRightInd w:val="0"/>
              <w:spacing w:after="120" w:line="240" w:lineRule="auto"/>
              <w:rPr>
                <w:rFonts w:ascii="Roboto Light" w:hAnsi="Roboto Light" w:cs="Roboto Light"/>
                <w:b/>
                <w:bCs/>
                <w:sz w:val="24"/>
                <w:szCs w:val="24"/>
              </w:rPr>
            </w:pPr>
          </w:p>
        </w:tc>
        <w:tc>
          <w:tcPr>
            <w:tcW w:w="6095" w:type="dxa"/>
            <w:tcBorders>
              <w:top w:val="single" w:sz="4" w:space="0" w:color="A7A7A7"/>
              <w:left w:val="single" w:sz="4" w:space="0" w:color="A7A7A7"/>
              <w:bottom w:val="single" w:sz="4" w:space="0" w:color="A7A7A7"/>
              <w:right w:val="single" w:sz="4" w:space="0" w:color="A7A7A7"/>
            </w:tcBorders>
            <w:shd w:val="clear" w:color="auto" w:fill="D1BEE9"/>
          </w:tcPr>
          <w:p w14:paraId="0CC38A32"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Influence on participants:</w:t>
            </w:r>
          </w:p>
          <w:p w14:paraId="44994D46" w14:textId="77777777" w:rsidR="002D7577" w:rsidRDefault="00532317">
            <w:pPr>
              <w:autoSpaceDE w:val="0"/>
              <w:autoSpaceDN w:val="0"/>
              <w:adjustRightInd w:val="0"/>
              <w:spacing w:after="120" w:line="240" w:lineRule="auto"/>
              <w:ind w:left="714" w:hanging="357"/>
              <w:rPr>
                <w:rFonts w:ascii="Roboto Light" w:hAnsi="Roboto Light" w:cs="Roboto Light"/>
                <w:i/>
                <w:iCs/>
                <w:sz w:val="24"/>
                <w:szCs w:val="24"/>
              </w:rPr>
            </w:pPr>
            <w:r>
              <w:rPr>
                <w:rFonts w:ascii="Calibri" w:hAnsi="Calibri" w:cs="Calibri"/>
                <w:color w:val="712B8F"/>
                <w:sz w:val="24"/>
                <w:szCs w:val="24"/>
              </w:rPr>
              <w:softHyphen/>
            </w:r>
            <w:r>
              <w:rPr>
                <w:rFonts w:ascii="Calibri" w:hAnsi="Calibri" w:cs="Calibri"/>
                <w:color w:val="712B8F"/>
                <w:sz w:val="24"/>
                <w:szCs w:val="24"/>
              </w:rPr>
              <w:tab/>
            </w:r>
            <w:r>
              <w:rPr>
                <w:rFonts w:ascii="Roboto Light" w:hAnsi="Roboto Light" w:cs="Roboto Light"/>
                <w:i/>
                <w:iCs/>
                <w:sz w:val="24"/>
                <w:szCs w:val="24"/>
              </w:rPr>
              <w:t>Were the outcomes for participants reduced, maintained, or improved by the change? Are the changes in the outcomes important or unimportant?</w:t>
            </w:r>
          </w:p>
          <w:p w14:paraId="48364E3C"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 xml:space="preserve">Influence in participant networks: </w:t>
            </w:r>
          </w:p>
          <w:p w14:paraId="66644037" w14:textId="77777777" w:rsidR="002D7577" w:rsidRDefault="00532317">
            <w:pPr>
              <w:autoSpaceDE w:val="0"/>
              <w:autoSpaceDN w:val="0"/>
              <w:adjustRightInd w:val="0"/>
              <w:spacing w:after="120" w:line="240" w:lineRule="auto"/>
              <w:ind w:left="714" w:hanging="357"/>
              <w:rPr>
                <w:rFonts w:ascii="Roboto Light" w:hAnsi="Roboto Light" w:cs="Roboto Light"/>
                <w:i/>
                <w:iCs/>
                <w:sz w:val="24"/>
                <w:szCs w:val="24"/>
              </w:rPr>
            </w:pPr>
            <w:r>
              <w:rPr>
                <w:rFonts w:ascii="Calibri" w:hAnsi="Calibri" w:cs="Calibri"/>
                <w:color w:val="712B8F"/>
                <w:sz w:val="24"/>
                <w:szCs w:val="24"/>
              </w:rPr>
              <w:softHyphen/>
            </w:r>
            <w:r>
              <w:rPr>
                <w:rFonts w:ascii="Calibri" w:hAnsi="Calibri" w:cs="Calibri"/>
                <w:color w:val="712B8F"/>
                <w:sz w:val="24"/>
                <w:szCs w:val="24"/>
              </w:rPr>
              <w:tab/>
            </w:r>
            <w:r>
              <w:rPr>
                <w:rFonts w:ascii="Roboto Light" w:hAnsi="Roboto Light" w:cs="Roboto Light"/>
                <w:i/>
                <w:iCs/>
                <w:sz w:val="24"/>
                <w:szCs w:val="24"/>
              </w:rPr>
              <w:t>Do you have any feedback about conversations participants have had in their networks due to involvement with your program or organisation (e.g., telling friends about the program, an increase in disclosing their BBV status to friends/partners)?</w:t>
            </w:r>
          </w:p>
          <w:p w14:paraId="2F0077D1" w14:textId="77777777" w:rsidR="002D7577" w:rsidRDefault="00532317">
            <w:pPr>
              <w:autoSpaceDE w:val="0"/>
              <w:autoSpaceDN w:val="0"/>
              <w:adjustRightInd w:val="0"/>
              <w:spacing w:after="120" w:line="240" w:lineRule="auto"/>
              <w:ind w:left="714" w:hanging="357"/>
              <w:rPr>
                <w:rFonts w:ascii="Roboto Light" w:hAnsi="Roboto Light" w:cs="Roboto Light"/>
                <w:i/>
                <w:iCs/>
                <w:sz w:val="24"/>
                <w:szCs w:val="24"/>
              </w:rPr>
            </w:pPr>
            <w:r>
              <w:rPr>
                <w:rFonts w:ascii="Calibri" w:hAnsi="Calibri" w:cs="Calibri"/>
                <w:color w:val="712B8F"/>
                <w:sz w:val="24"/>
                <w:szCs w:val="24"/>
              </w:rPr>
              <w:softHyphen/>
            </w:r>
            <w:r>
              <w:rPr>
                <w:rFonts w:ascii="Calibri" w:hAnsi="Calibri" w:cs="Calibri"/>
                <w:color w:val="712B8F"/>
                <w:sz w:val="24"/>
                <w:szCs w:val="24"/>
              </w:rPr>
              <w:tab/>
            </w:r>
            <w:r>
              <w:rPr>
                <w:rFonts w:ascii="Roboto Light" w:hAnsi="Roboto Light" w:cs="Roboto Light"/>
                <w:i/>
                <w:iCs/>
                <w:sz w:val="24"/>
                <w:szCs w:val="24"/>
              </w:rPr>
              <w:t>Did the change increase participation of people from networks not previously engaged (e.g., women living with HIV, people whose first language is not English)</w:t>
            </w:r>
          </w:p>
          <w:p w14:paraId="40014DBD"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Influence in the community:</w:t>
            </w:r>
          </w:p>
          <w:p w14:paraId="0D102A13" w14:textId="77777777" w:rsidR="002D7577" w:rsidRDefault="00532317">
            <w:pPr>
              <w:autoSpaceDE w:val="0"/>
              <w:autoSpaceDN w:val="0"/>
              <w:adjustRightInd w:val="0"/>
              <w:spacing w:after="120" w:line="240" w:lineRule="auto"/>
              <w:ind w:left="714" w:hanging="357"/>
              <w:rPr>
                <w:rFonts w:ascii="Roboto Light" w:hAnsi="Roboto Light" w:cs="Roboto Light"/>
                <w:i/>
                <w:iCs/>
                <w:sz w:val="24"/>
                <w:szCs w:val="24"/>
              </w:rPr>
            </w:pPr>
            <w:r>
              <w:rPr>
                <w:rFonts w:ascii="Calibri" w:hAnsi="Calibri" w:cs="Calibri"/>
                <w:color w:val="712B8F"/>
                <w:sz w:val="24"/>
                <w:szCs w:val="24"/>
              </w:rPr>
              <w:softHyphen/>
            </w:r>
            <w:r>
              <w:rPr>
                <w:rFonts w:ascii="Calibri" w:hAnsi="Calibri" w:cs="Calibri"/>
                <w:color w:val="712B8F"/>
                <w:sz w:val="24"/>
                <w:szCs w:val="24"/>
              </w:rPr>
              <w:tab/>
            </w:r>
            <w:r>
              <w:rPr>
                <w:rFonts w:ascii="Roboto Light" w:hAnsi="Roboto Light" w:cs="Roboto Light"/>
                <w:i/>
                <w:iCs/>
                <w:sz w:val="24"/>
                <w:szCs w:val="24"/>
              </w:rPr>
              <w:t>Did the workshop result in more people from your community having a broader community influence (e.g., volunteering, public speaking, taking a stronger role in community initiatives or groups)?</w:t>
            </w:r>
          </w:p>
        </w:tc>
        <w:tc>
          <w:tcPr>
            <w:tcW w:w="5954" w:type="dxa"/>
            <w:tcBorders>
              <w:top w:val="single" w:sz="4" w:space="0" w:color="A7A7A7"/>
              <w:left w:val="single" w:sz="4" w:space="0" w:color="A7A7A7"/>
              <w:bottom w:val="single" w:sz="4" w:space="0" w:color="A7A7A7"/>
              <w:right w:val="single" w:sz="4" w:space="0" w:color="A7A7A7"/>
            </w:tcBorders>
          </w:tcPr>
          <w:p w14:paraId="402AC949" w14:textId="77777777" w:rsidR="002D7577" w:rsidRDefault="00532317">
            <w:pPr>
              <w:autoSpaceDE w:val="0"/>
              <w:autoSpaceDN w:val="0"/>
              <w:adjustRightInd w:val="0"/>
              <w:spacing w:after="120" w:line="240" w:lineRule="auto"/>
              <w:ind w:left="360" w:hanging="360"/>
              <w:rPr>
                <w:rFonts w:ascii="Roboto Light" w:hAnsi="Roboto Light" w:cs="Roboto Light"/>
                <w:sz w:val="24"/>
                <w:szCs w:val="24"/>
              </w:rPr>
            </w:pPr>
            <w:r>
              <w:rPr>
                <w:rFonts w:ascii="Symbol" w:hAnsi="Symbol" w:cs="Symbol"/>
                <w:sz w:val="24"/>
                <w:szCs w:val="24"/>
              </w:rPr>
              <w:t>·</w:t>
            </w:r>
            <w:r>
              <w:rPr>
                <w:rFonts w:ascii="Symbol" w:hAnsi="Symbol" w:cs="Symbol"/>
                <w:sz w:val="24"/>
                <w:szCs w:val="24"/>
              </w:rPr>
              <w:tab/>
            </w:r>
          </w:p>
        </w:tc>
      </w:tr>
      <w:tr w:rsidR="002D7577" w14:paraId="0A91F538" w14:textId="77777777" w:rsidTr="00775B2F">
        <w:tc>
          <w:tcPr>
            <w:tcW w:w="1980" w:type="dxa"/>
            <w:vMerge w:val="restart"/>
            <w:tcBorders>
              <w:top w:val="single" w:sz="4" w:space="0" w:color="A7A7A7"/>
              <w:left w:val="single" w:sz="4" w:space="0" w:color="A7A7A7"/>
              <w:bottom w:val="single" w:sz="4" w:space="0" w:color="A7A7A7"/>
              <w:right w:val="single" w:sz="4" w:space="0" w:color="A7A7A7"/>
            </w:tcBorders>
            <w:shd w:val="clear" w:color="auto" w:fill="440099"/>
          </w:tcPr>
          <w:p w14:paraId="66791378" w14:textId="77777777" w:rsidR="002D7577" w:rsidRDefault="00532317">
            <w:pPr>
              <w:pageBreakBefore/>
              <w:autoSpaceDE w:val="0"/>
              <w:autoSpaceDN w:val="0"/>
              <w:adjustRightInd w:val="0"/>
              <w:spacing w:after="120" w:line="240" w:lineRule="auto"/>
              <w:rPr>
                <w:rFonts w:ascii="Roboto" w:hAnsi="Roboto" w:cs="Roboto"/>
                <w:color w:val="FFFFFF"/>
                <w:sz w:val="24"/>
                <w:szCs w:val="24"/>
              </w:rPr>
            </w:pPr>
            <w:r>
              <w:rPr>
                <w:rFonts w:ascii="Roboto" w:hAnsi="Roboto" w:cs="Roboto"/>
                <w:color w:val="FFFFFF"/>
                <w:sz w:val="24"/>
                <w:szCs w:val="24"/>
              </w:rPr>
              <w:lastRenderedPageBreak/>
              <w:t>Influence – health sector and policy environment</w:t>
            </w:r>
          </w:p>
          <w:p w14:paraId="4DECBDB5" w14:textId="77777777" w:rsidR="002D7577" w:rsidRDefault="00532317">
            <w:pPr>
              <w:pageBreakBefore/>
              <w:autoSpaceDE w:val="0"/>
              <w:autoSpaceDN w:val="0"/>
              <w:adjustRightInd w:val="0"/>
              <w:spacing w:after="120" w:line="240" w:lineRule="auto"/>
              <w:rPr>
                <w:rFonts w:ascii="Roboto Light" w:hAnsi="Roboto Light" w:cs="Roboto Light"/>
                <w:i/>
                <w:iCs/>
                <w:color w:val="FFFFFF"/>
                <w:sz w:val="24"/>
                <w:szCs w:val="24"/>
              </w:rPr>
            </w:pPr>
            <w:r>
              <w:rPr>
                <w:rFonts w:ascii="Roboto Light" w:hAnsi="Roboto Light" w:cs="Roboto Light"/>
                <w:i/>
                <w:iCs/>
                <w:color w:val="FFFFFF"/>
                <w:sz w:val="24"/>
                <w:szCs w:val="24"/>
              </w:rPr>
              <w:t>How well the peer response is able to mobilise change within the health sector and policy environment</w:t>
            </w:r>
          </w:p>
        </w:tc>
        <w:tc>
          <w:tcPr>
            <w:tcW w:w="12049" w:type="dxa"/>
            <w:gridSpan w:val="2"/>
            <w:tcBorders>
              <w:top w:val="single" w:sz="4" w:space="0" w:color="A7A7A7"/>
              <w:left w:val="single" w:sz="4" w:space="0" w:color="A7A7A7"/>
              <w:bottom w:val="single" w:sz="4" w:space="0" w:color="A7A7A7"/>
              <w:right w:val="single" w:sz="4" w:space="0" w:color="A7A7A7"/>
            </w:tcBorders>
            <w:shd w:val="clear" w:color="auto" w:fill="440099"/>
          </w:tcPr>
          <w:p w14:paraId="0E369DCD" w14:textId="77777777" w:rsidR="002D7577" w:rsidRDefault="00532317">
            <w:pPr>
              <w:pageBreakBefore/>
              <w:autoSpaceDE w:val="0"/>
              <w:autoSpaceDN w:val="0"/>
              <w:adjustRightInd w:val="0"/>
              <w:spacing w:after="120" w:line="240" w:lineRule="auto"/>
              <w:rPr>
                <w:rFonts w:ascii="Roboto" w:hAnsi="Roboto" w:cs="Roboto"/>
                <w:color w:val="FFFFFF"/>
                <w:sz w:val="24"/>
                <w:szCs w:val="24"/>
              </w:rPr>
            </w:pPr>
            <w:r>
              <w:rPr>
                <w:rFonts w:ascii="Roboto" w:hAnsi="Roboto" w:cs="Roboto"/>
                <w:color w:val="FFFFFF"/>
                <w:sz w:val="24"/>
                <w:szCs w:val="24"/>
              </w:rPr>
              <w:t>Describe any influence this change process may have had in the sector.</w:t>
            </w:r>
          </w:p>
          <w:p w14:paraId="60507B2A" w14:textId="77777777" w:rsidR="002D7577" w:rsidRDefault="00532317">
            <w:pPr>
              <w:pageBreakBefore/>
              <w:autoSpaceDE w:val="0"/>
              <w:autoSpaceDN w:val="0"/>
              <w:adjustRightInd w:val="0"/>
              <w:spacing w:after="120" w:line="240" w:lineRule="auto"/>
              <w:rPr>
                <w:rFonts w:ascii="Roboto Light" w:hAnsi="Roboto Light" w:cs="Roboto Light"/>
                <w:i/>
                <w:iCs/>
                <w:color w:val="FFFFFF"/>
                <w:sz w:val="24"/>
                <w:szCs w:val="24"/>
              </w:rPr>
            </w:pPr>
            <w:r>
              <w:rPr>
                <w:rFonts w:ascii="Roboto Light" w:hAnsi="Roboto Light" w:cs="Roboto Light"/>
                <w:i/>
                <w:iCs/>
                <w:color w:val="FFFFFF"/>
                <w:sz w:val="24"/>
                <w:szCs w:val="24"/>
              </w:rPr>
              <w:t>Below are some questions you may wish to use to guide you. Feel free to ignore the questions.</w:t>
            </w:r>
          </w:p>
        </w:tc>
      </w:tr>
      <w:tr w:rsidR="002D7577" w14:paraId="40B2F08A" w14:textId="77777777" w:rsidTr="00775B2F">
        <w:tc>
          <w:tcPr>
            <w:tcW w:w="1980" w:type="dxa"/>
            <w:vMerge/>
            <w:tcBorders>
              <w:top w:val="single" w:sz="4" w:space="0" w:color="A7A7A7"/>
              <w:left w:val="single" w:sz="4" w:space="0" w:color="A7A7A7"/>
              <w:bottom w:val="single" w:sz="4" w:space="0" w:color="A7A7A7"/>
              <w:right w:val="single" w:sz="4" w:space="0" w:color="A7A7A7"/>
            </w:tcBorders>
            <w:shd w:val="clear" w:color="auto" w:fill="C1AADD"/>
          </w:tcPr>
          <w:p w14:paraId="1C791B98" w14:textId="77777777" w:rsidR="002D7577" w:rsidRDefault="002D7577">
            <w:pPr>
              <w:autoSpaceDE w:val="0"/>
              <w:autoSpaceDN w:val="0"/>
              <w:adjustRightInd w:val="0"/>
              <w:spacing w:after="120" w:line="240" w:lineRule="auto"/>
              <w:rPr>
                <w:rFonts w:ascii="Roboto Light" w:hAnsi="Roboto Light" w:cs="Roboto Light"/>
                <w:b/>
                <w:bCs/>
                <w:sz w:val="24"/>
                <w:szCs w:val="24"/>
              </w:rPr>
            </w:pPr>
          </w:p>
        </w:tc>
        <w:tc>
          <w:tcPr>
            <w:tcW w:w="6095" w:type="dxa"/>
            <w:tcBorders>
              <w:top w:val="single" w:sz="4" w:space="0" w:color="A7A7A7"/>
              <w:left w:val="single" w:sz="4" w:space="0" w:color="A7A7A7"/>
              <w:bottom w:val="single" w:sz="4" w:space="0" w:color="A7A7A7"/>
              <w:right w:val="single" w:sz="4" w:space="0" w:color="A7A7A7"/>
            </w:tcBorders>
            <w:shd w:val="clear" w:color="auto" w:fill="C1AADD"/>
          </w:tcPr>
          <w:p w14:paraId="6D245D2C"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Have you shared the community insights that led to the change your organisation or program with others in the sector?</w:t>
            </w:r>
          </w:p>
          <w:p w14:paraId="271761B7" w14:textId="77777777" w:rsidR="002D7577" w:rsidRDefault="00532317">
            <w:pPr>
              <w:autoSpaceDE w:val="0"/>
              <w:autoSpaceDN w:val="0"/>
              <w:adjustRightInd w:val="0"/>
              <w:spacing w:after="120" w:line="240" w:lineRule="auto"/>
              <w:ind w:left="360" w:hanging="360"/>
              <w:rPr>
                <w:rFonts w:ascii="Roboto Light" w:hAnsi="Roboto Light" w:cs="Roboto Light"/>
                <w:i/>
                <w:iCs/>
                <w:sz w:val="24"/>
                <w:szCs w:val="24"/>
              </w:rPr>
            </w:pPr>
            <w:r>
              <w:rPr>
                <w:rFonts w:ascii="Symbol" w:hAnsi="Symbol" w:cs="Symbol"/>
                <w:sz w:val="24"/>
                <w:szCs w:val="24"/>
              </w:rPr>
              <w:t>·</w:t>
            </w:r>
            <w:r>
              <w:rPr>
                <w:rFonts w:ascii="Symbol" w:hAnsi="Symbol" w:cs="Symbol"/>
                <w:sz w:val="24"/>
                <w:szCs w:val="24"/>
              </w:rPr>
              <w:tab/>
            </w:r>
            <w:r>
              <w:rPr>
                <w:rFonts w:ascii="Roboto Light" w:hAnsi="Roboto Light" w:cs="Roboto Light"/>
                <w:i/>
                <w:iCs/>
                <w:sz w:val="24"/>
                <w:szCs w:val="24"/>
              </w:rPr>
              <w:t>Have you shared what you have learned from adapting your organisation or program with others in the sector?</w:t>
            </w:r>
          </w:p>
        </w:tc>
        <w:tc>
          <w:tcPr>
            <w:tcW w:w="5954" w:type="dxa"/>
            <w:tcBorders>
              <w:top w:val="single" w:sz="4" w:space="0" w:color="A7A7A7"/>
              <w:left w:val="single" w:sz="4" w:space="0" w:color="A7A7A7"/>
              <w:bottom w:val="single" w:sz="4" w:space="0" w:color="A7A7A7"/>
              <w:right w:val="single" w:sz="4" w:space="0" w:color="A7A7A7"/>
            </w:tcBorders>
          </w:tcPr>
          <w:p w14:paraId="470C5F5B" w14:textId="77777777" w:rsidR="002D7577" w:rsidRDefault="00532317">
            <w:pPr>
              <w:autoSpaceDE w:val="0"/>
              <w:autoSpaceDN w:val="0"/>
              <w:adjustRightInd w:val="0"/>
              <w:spacing w:after="120" w:line="240" w:lineRule="auto"/>
              <w:ind w:left="360" w:hanging="360"/>
              <w:rPr>
                <w:rFonts w:ascii="Roboto Light" w:hAnsi="Roboto Light" w:cs="Roboto Light"/>
                <w:sz w:val="24"/>
                <w:szCs w:val="24"/>
              </w:rPr>
            </w:pPr>
            <w:r>
              <w:rPr>
                <w:rFonts w:ascii="Symbol" w:hAnsi="Symbol" w:cs="Symbol"/>
                <w:sz w:val="24"/>
                <w:szCs w:val="24"/>
              </w:rPr>
              <w:t>·</w:t>
            </w:r>
            <w:r>
              <w:rPr>
                <w:rFonts w:ascii="Symbol" w:hAnsi="Symbol" w:cs="Symbol"/>
                <w:sz w:val="24"/>
                <w:szCs w:val="24"/>
              </w:rPr>
              <w:tab/>
            </w:r>
          </w:p>
        </w:tc>
      </w:tr>
    </w:tbl>
    <w:p w14:paraId="294E9B86" w14:textId="77777777" w:rsidR="002D7577" w:rsidRDefault="002D7577" w:rsidP="00775B2F">
      <w:pPr>
        <w:autoSpaceDE w:val="0"/>
        <w:autoSpaceDN w:val="0"/>
        <w:adjustRightInd w:val="0"/>
        <w:spacing w:before="240" w:after="120" w:line="240" w:lineRule="auto"/>
        <w:rPr>
          <w:rFonts w:ascii="Roboto Light" w:eastAsia="MS Gothic" w:hAnsi="Roboto Light" w:cs="Roboto Light"/>
          <w:sz w:val="16"/>
          <w:szCs w:val="16"/>
        </w:rPr>
      </w:pPr>
    </w:p>
    <w:sectPr w:rsidR="002D7577" w:rsidSect="00775B2F">
      <w:pgSz w:w="15840" w:h="12240" w:orient="landscape"/>
      <w:pgMar w:top="851" w:right="851" w:bottom="851" w:left="851"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altName w:val="Roboto"/>
    <w:panose1 w:val="02000000000000000000"/>
    <w:charset w:val="00"/>
    <w:family w:val="auto"/>
    <w:pitch w:val="variable"/>
    <w:sig w:usb0="E00002FF" w:usb1="5000205B" w:usb2="00000020" w:usb3="00000000" w:csb0="0000019F" w:csb1="00000000"/>
  </w:font>
  <w:font w:name="Wingdings">
    <w:panose1 w:val="05000000000000000000"/>
    <w:charset w:val="02"/>
    <w:family w:val="auto"/>
    <w:pitch w:val="variable"/>
    <w:sig w:usb0="00000000" w:usb1="10000000" w:usb2="00000000" w:usb3="00000000" w:csb0="80000000" w:csb1="00000000"/>
  </w:font>
  <w:font w:name="Roboto Light">
    <w:altName w:val="Roboto Light"/>
    <w:panose1 w:val="02000000000000000000"/>
    <w:charset w:val="00"/>
    <w:family w:val="auto"/>
    <w:pitch w:val="variable"/>
    <w:sig w:usb0="E00002FF" w:usb1="5000205B" w:usb2="00000020" w:usb3="00000000" w:csb0="0000019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0"/>
  </w:compat>
  <w:rsids>
    <w:rsidRoot w:val="00532317"/>
    <w:rsid w:val="00155B1D"/>
    <w:rsid w:val="001A1344"/>
    <w:rsid w:val="002D7577"/>
    <w:rsid w:val="0042537D"/>
    <w:rsid w:val="00532317"/>
    <w:rsid w:val="00536887"/>
    <w:rsid w:val="00725B59"/>
    <w:rsid w:val="00775B2F"/>
  </w:rsids>
  <m:mathPr>
    <m:mathFont m:val="Cambria Math"/>
    <m:brkBin m:val="before"/>
    <m:brkBinSub m:val="--"/>
    <m:smallFrac m:val="0"/>
    <m:dispDef/>
    <m:lMargin m:val="0"/>
    <m:rMargin m:val="0"/>
    <m:defJc m:val="centerGroup"/>
    <m:wrapIndent m:val="1440"/>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42A9927"/>
  <w14:defaultImageDpi w14:val="0"/>
  <w15:docId w15:val="{2112A3BF-F12B-49B6-B0A6-DE31F808B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714</Words>
  <Characters>4072</Characters>
  <Application>Microsoft Office Word</Application>
  <DocSecurity>0</DocSecurity>
  <Lines>33</Lines>
  <Paragraphs>9</Paragraphs>
  <ScaleCrop>false</ScaleCrop>
  <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Petrina Hilton</dc:creator>
  <cp:keywords/>
  <dc:description/>
  <cp:lastModifiedBy>Petrina Hilton</cp:lastModifiedBy>
  <cp:revision>8</cp:revision>
  <dcterms:created xsi:type="dcterms:W3CDTF">2022-04-12T04:03:00Z</dcterms:created>
  <dcterms:modified xsi:type="dcterms:W3CDTF">2022-04-12T04:14:00Z</dcterms:modified>
</cp:coreProperties>
</file>