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9BE67" w14:textId="77777777" w:rsidR="00D6257F" w:rsidRDefault="00532317">
      <w:pPr>
        <w:keepNext/>
        <w:keepLines/>
        <w:autoSpaceDE w:val="0"/>
        <w:autoSpaceDN w:val="0"/>
        <w:adjustRightInd w:val="0"/>
        <w:spacing w:before="240" w:after="120" w:line="252" w:lineRule="auto"/>
        <w:rPr>
          <w:rFonts w:ascii="Roboto" w:eastAsia="MS Gothic" w:hAnsi="Roboto" w:cs="Roboto"/>
          <w:color w:val="444444"/>
          <w:sz w:val="32"/>
          <w:szCs w:val="32"/>
        </w:rPr>
      </w:pPr>
      <w:r>
        <w:rPr>
          <w:rFonts w:ascii="Roboto" w:eastAsia="MS Gothic" w:hAnsi="Roboto" w:cs="Roboto"/>
          <w:color w:val="444444"/>
          <w:sz w:val="32"/>
          <w:szCs w:val="32"/>
        </w:rPr>
        <w:t>MEL data collection plan</w:t>
      </w:r>
    </w:p>
    <w:p w14:paraId="0CCA4B37" w14:textId="54088EB6" w:rsidR="00D6257F" w:rsidRDefault="002A0448">
      <w:pPr>
        <w:autoSpaceDE w:val="0"/>
        <w:autoSpaceDN w:val="0"/>
        <w:adjustRightInd w:val="0"/>
        <w:spacing w:line="252" w:lineRule="auto"/>
        <w:rPr>
          <w:rFonts w:ascii="Roboto Light" w:eastAsia="MS Gothic" w:hAnsi="Roboto Light" w:cs="Roboto Light"/>
          <w:i/>
          <w:iCs/>
          <w:sz w:val="24"/>
          <w:szCs w:val="24"/>
        </w:rPr>
      </w:pPr>
      <w:r>
        <w:rPr>
          <w:rFonts w:ascii="Wingdings" w:eastAsia="MS Gothic" w:hAnsi="Wingdings" w:cs="Wingdings" w:hint="eastAsia"/>
          <w:sz w:val="24"/>
          <w:szCs w:val="24"/>
        </w:rPr>
        <w:sym w:font="Wingdings" w:char="F0A8"/>
      </w:r>
      <w:r w:rsidR="00532317">
        <w:rPr>
          <w:rFonts w:ascii="Roboto Light" w:eastAsia="MS Gothic" w:hAnsi="Roboto Light" w:cs="Roboto Light"/>
          <w:sz w:val="24"/>
          <w:szCs w:val="24"/>
        </w:rPr>
        <w:t xml:space="preserve"> Whole organisation | </w:t>
      </w:r>
      <w:r>
        <w:rPr>
          <w:rFonts w:ascii="Wingdings" w:eastAsia="MS Gothic" w:hAnsi="Wingdings" w:cs="Wingdings" w:hint="eastAsia"/>
          <w:sz w:val="24"/>
          <w:szCs w:val="24"/>
        </w:rPr>
        <w:sym w:font="Wingdings" w:char="F0A8"/>
      </w:r>
      <w:r w:rsidR="00532317">
        <w:rPr>
          <w:rFonts w:ascii="Roboto Light" w:eastAsia="MS Gothic" w:hAnsi="Roboto Light" w:cs="Roboto Light"/>
          <w:sz w:val="24"/>
          <w:szCs w:val="24"/>
        </w:rPr>
        <w:t xml:space="preserve"> Program: [Insert program name]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05"/>
        <w:gridCol w:w="3761"/>
        <w:gridCol w:w="4058"/>
        <w:gridCol w:w="4053"/>
      </w:tblGrid>
      <w:tr w:rsidR="00D6257F" w14:paraId="2225B029" w14:textId="77777777" w:rsidTr="002A0448">
        <w:trPr>
          <w:tblHeader/>
        </w:trPr>
        <w:tc>
          <w:tcPr>
            <w:tcW w:w="2405" w:type="dxa"/>
            <w:tcBorders>
              <w:top w:val="nil"/>
              <w:left w:val="nil"/>
              <w:bottom w:val="single" w:sz="12" w:space="0" w:color="B8BBBE"/>
              <w:right w:val="single" w:sz="4" w:space="0" w:color="A7A7A7"/>
            </w:tcBorders>
          </w:tcPr>
          <w:p w14:paraId="47B42FA2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eastAsia="MS Gothic" w:hAnsi="Roboto" w:cs="Roboto"/>
                <w:sz w:val="24"/>
                <w:szCs w:val="24"/>
              </w:rPr>
            </w:pPr>
          </w:p>
        </w:tc>
        <w:tc>
          <w:tcPr>
            <w:tcW w:w="3761" w:type="dxa"/>
            <w:tcBorders>
              <w:top w:val="single" w:sz="4" w:space="0" w:color="A7A7A7"/>
              <w:left w:val="single" w:sz="4" w:space="0" w:color="A7A7A7"/>
              <w:bottom w:val="single" w:sz="12" w:space="0" w:color="B8BBBE"/>
              <w:right w:val="single" w:sz="4" w:space="0" w:color="A7A7A7"/>
            </w:tcBorders>
          </w:tcPr>
          <w:p w14:paraId="66942B99" w14:textId="77777777" w:rsidR="00D6257F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eastAsia="MS Gothic" w:hAnsi="Roboto" w:cs="Roboto"/>
                <w:sz w:val="24"/>
                <w:szCs w:val="24"/>
              </w:rPr>
            </w:pPr>
            <w:r>
              <w:rPr>
                <w:rFonts w:ascii="Roboto" w:eastAsia="MS Gothic" w:hAnsi="Roboto" w:cs="Roboto"/>
                <w:sz w:val="24"/>
                <w:szCs w:val="24"/>
              </w:rPr>
              <w:t>Indicator</w:t>
            </w:r>
          </w:p>
        </w:tc>
        <w:tc>
          <w:tcPr>
            <w:tcW w:w="4058" w:type="dxa"/>
            <w:tcBorders>
              <w:top w:val="single" w:sz="4" w:space="0" w:color="A7A7A7"/>
              <w:left w:val="single" w:sz="4" w:space="0" w:color="A7A7A7"/>
              <w:bottom w:val="single" w:sz="12" w:space="0" w:color="B8BBBE"/>
              <w:right w:val="single" w:sz="4" w:space="0" w:color="A7A7A7"/>
            </w:tcBorders>
          </w:tcPr>
          <w:p w14:paraId="5D596CF0" w14:textId="77777777" w:rsidR="00D6257F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eastAsia="MS Gothic" w:hAnsi="Roboto" w:cs="Roboto"/>
                <w:sz w:val="24"/>
                <w:szCs w:val="24"/>
              </w:rPr>
            </w:pPr>
            <w:r>
              <w:rPr>
                <w:rFonts w:ascii="Roboto" w:eastAsia="MS Gothic" w:hAnsi="Roboto" w:cs="Roboto"/>
                <w:sz w:val="24"/>
                <w:szCs w:val="24"/>
              </w:rPr>
              <w:t>Measure/target</w:t>
            </w:r>
          </w:p>
        </w:tc>
        <w:tc>
          <w:tcPr>
            <w:tcW w:w="4053" w:type="dxa"/>
            <w:tcBorders>
              <w:top w:val="single" w:sz="4" w:space="0" w:color="A7A7A7"/>
              <w:left w:val="single" w:sz="4" w:space="0" w:color="A7A7A7"/>
              <w:bottom w:val="single" w:sz="12" w:space="0" w:color="B8BBBE"/>
              <w:right w:val="single" w:sz="4" w:space="0" w:color="A7A7A7"/>
            </w:tcBorders>
          </w:tcPr>
          <w:p w14:paraId="4AB523A8" w14:textId="77777777" w:rsidR="00D6257F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eastAsia="MS Gothic" w:hAnsi="Roboto" w:cs="Roboto"/>
                <w:sz w:val="24"/>
                <w:szCs w:val="24"/>
              </w:rPr>
            </w:pPr>
            <w:r>
              <w:rPr>
                <w:rFonts w:ascii="Roboto" w:eastAsia="MS Gothic" w:hAnsi="Roboto" w:cs="Roboto"/>
                <w:sz w:val="24"/>
                <w:szCs w:val="24"/>
              </w:rPr>
              <w:t>Data source/tool</w:t>
            </w:r>
          </w:p>
        </w:tc>
      </w:tr>
      <w:tr w:rsidR="00D92007" w:rsidRPr="00D92007" w14:paraId="32AF91F9" w14:textId="77777777" w:rsidTr="00D92007">
        <w:tc>
          <w:tcPr>
            <w:tcW w:w="14277" w:type="dxa"/>
            <w:gridSpan w:val="4"/>
            <w:tcBorders>
              <w:top w:val="single" w:sz="12" w:space="0" w:color="B8BBBE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ED8B00"/>
          </w:tcPr>
          <w:p w14:paraId="1AE3DD5A" w14:textId="77777777" w:rsidR="00D6257F" w:rsidRPr="00D92007" w:rsidRDefault="00532317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Roboto" w:eastAsia="MS Gothic" w:hAnsi="Roboto" w:cs="Roboto"/>
                <w:color w:val="FFFFFF" w:themeColor="background1"/>
                <w:sz w:val="24"/>
                <w:szCs w:val="24"/>
              </w:rPr>
            </w:pPr>
            <w:r w:rsidRPr="00D92007">
              <w:rPr>
                <w:rFonts w:ascii="Roboto" w:eastAsia="MS Gothic" w:hAnsi="Roboto" w:cs="Roboto"/>
                <w:color w:val="FFFFFF" w:themeColor="background1"/>
                <w:sz w:val="24"/>
                <w:szCs w:val="24"/>
              </w:rPr>
              <w:t>Engagement</w:t>
            </w:r>
          </w:p>
        </w:tc>
      </w:tr>
      <w:tr w:rsidR="00D6257F" w14:paraId="591A10AB" w14:textId="77777777">
        <w:tc>
          <w:tcPr>
            <w:tcW w:w="2405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F9D8AA"/>
          </w:tcPr>
          <w:p w14:paraId="147FD3DA" w14:textId="77777777" w:rsidR="00D6257F" w:rsidRDefault="00532317">
            <w:pPr>
              <w:autoSpaceDE w:val="0"/>
              <w:autoSpaceDN w:val="0"/>
              <w:adjustRightInd w:val="0"/>
              <w:spacing w:after="120" w:line="240" w:lineRule="auto"/>
              <w:rPr>
                <w:rFonts w:ascii="Roboto" w:eastAsia="MS Gothic" w:hAnsi="Roboto" w:cs="Roboto"/>
                <w:sz w:val="24"/>
                <w:szCs w:val="24"/>
              </w:rPr>
            </w:pPr>
            <w:r>
              <w:rPr>
                <w:rFonts w:ascii="Roboto" w:eastAsia="MS Gothic" w:hAnsi="Roboto" w:cs="Roboto"/>
                <w:sz w:val="24"/>
                <w:szCs w:val="24"/>
              </w:rPr>
              <w:t>Process</w:t>
            </w:r>
          </w:p>
          <w:p w14:paraId="06EF163C" w14:textId="77777777" w:rsidR="00D6257F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i/>
                <w:iCs/>
                <w:sz w:val="24"/>
                <w:szCs w:val="24"/>
              </w:rPr>
            </w:pPr>
            <w:r>
              <w:rPr>
                <w:rFonts w:ascii="Roboto Light" w:eastAsia="MS Gothic" w:hAnsi="Roboto Light" w:cs="Roboto Light"/>
                <w:i/>
                <w:iCs/>
                <w:sz w:val="24"/>
                <w:szCs w:val="24"/>
              </w:rPr>
              <w:t>Evidence of actions taken to achieve good engagement</w:t>
            </w:r>
          </w:p>
        </w:tc>
        <w:tc>
          <w:tcPr>
            <w:tcW w:w="3761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1D34AC94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4058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08CD66C3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4053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4AEBF4C5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</w:tr>
      <w:tr w:rsidR="00D6257F" w14:paraId="4082B8BE" w14:textId="77777777" w:rsidTr="00D92007">
        <w:tc>
          <w:tcPr>
            <w:tcW w:w="2405" w:type="dxa"/>
            <w:tcBorders>
              <w:top w:val="single" w:sz="4" w:space="0" w:color="A7A7A7"/>
              <w:left w:val="single" w:sz="4" w:space="0" w:color="A7A7A7"/>
              <w:bottom w:val="single" w:sz="12" w:space="0" w:color="B8BBBE"/>
              <w:right w:val="single" w:sz="4" w:space="0" w:color="A7A7A7"/>
            </w:tcBorders>
            <w:shd w:val="clear" w:color="auto" w:fill="F9D8AA"/>
          </w:tcPr>
          <w:p w14:paraId="57FE4790" w14:textId="77777777" w:rsidR="00D6257F" w:rsidRDefault="00532317">
            <w:pPr>
              <w:autoSpaceDE w:val="0"/>
              <w:autoSpaceDN w:val="0"/>
              <w:adjustRightInd w:val="0"/>
              <w:spacing w:after="120" w:line="240" w:lineRule="auto"/>
              <w:rPr>
                <w:rFonts w:ascii="Roboto" w:eastAsia="MS Gothic" w:hAnsi="Roboto" w:cs="Roboto"/>
                <w:sz w:val="24"/>
                <w:szCs w:val="24"/>
              </w:rPr>
            </w:pPr>
            <w:r>
              <w:rPr>
                <w:rFonts w:ascii="Roboto" w:eastAsia="MS Gothic" w:hAnsi="Roboto" w:cs="Roboto"/>
                <w:sz w:val="24"/>
                <w:szCs w:val="24"/>
              </w:rPr>
              <w:t>Impact</w:t>
            </w:r>
          </w:p>
          <w:p w14:paraId="510C382D" w14:textId="77777777" w:rsidR="00D6257F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i/>
                <w:iCs/>
                <w:sz w:val="24"/>
                <w:szCs w:val="24"/>
              </w:rPr>
            </w:pPr>
            <w:r>
              <w:rPr>
                <w:rFonts w:ascii="Roboto Light" w:eastAsia="MS Gothic" w:hAnsi="Roboto Light" w:cs="Roboto Light"/>
                <w:i/>
                <w:iCs/>
                <w:sz w:val="24"/>
                <w:szCs w:val="24"/>
              </w:rPr>
              <w:t>Evidence that genuine and sustained engagement is being achieved</w:t>
            </w:r>
          </w:p>
        </w:tc>
        <w:tc>
          <w:tcPr>
            <w:tcW w:w="3761" w:type="dxa"/>
            <w:tcBorders>
              <w:top w:val="single" w:sz="4" w:space="0" w:color="A7A7A7"/>
              <w:left w:val="single" w:sz="4" w:space="0" w:color="A7A7A7"/>
              <w:bottom w:val="single" w:sz="12" w:space="0" w:color="B8BBBE"/>
              <w:right w:val="single" w:sz="4" w:space="0" w:color="A7A7A7"/>
            </w:tcBorders>
          </w:tcPr>
          <w:p w14:paraId="5CD40085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4058" w:type="dxa"/>
            <w:tcBorders>
              <w:top w:val="single" w:sz="4" w:space="0" w:color="A7A7A7"/>
              <w:left w:val="single" w:sz="4" w:space="0" w:color="A7A7A7"/>
              <w:bottom w:val="single" w:sz="12" w:space="0" w:color="B8BBBE"/>
              <w:right w:val="single" w:sz="4" w:space="0" w:color="A7A7A7"/>
            </w:tcBorders>
          </w:tcPr>
          <w:p w14:paraId="4C24D6EA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4053" w:type="dxa"/>
            <w:tcBorders>
              <w:top w:val="single" w:sz="4" w:space="0" w:color="A7A7A7"/>
              <w:left w:val="single" w:sz="4" w:space="0" w:color="A7A7A7"/>
              <w:bottom w:val="single" w:sz="12" w:space="0" w:color="B8BBBE"/>
              <w:right w:val="single" w:sz="4" w:space="0" w:color="A7A7A7"/>
            </w:tcBorders>
          </w:tcPr>
          <w:p w14:paraId="3C55BEBA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</w:tr>
      <w:tr w:rsidR="00FC3996" w:rsidRPr="00D92007" w14:paraId="09A98B0D" w14:textId="77777777" w:rsidTr="00FC3996">
        <w:tc>
          <w:tcPr>
            <w:tcW w:w="14277" w:type="dxa"/>
            <w:gridSpan w:val="4"/>
            <w:tcBorders>
              <w:top w:val="single" w:sz="12" w:space="0" w:color="B8BBBE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1E22AA"/>
          </w:tcPr>
          <w:p w14:paraId="71F61C53" w14:textId="77777777" w:rsidR="00D6257F" w:rsidRPr="00D92007" w:rsidRDefault="00532317">
            <w:pPr>
              <w:keepNext/>
              <w:pageBreakBefore/>
              <w:autoSpaceDE w:val="0"/>
              <w:autoSpaceDN w:val="0"/>
              <w:adjustRightInd w:val="0"/>
              <w:spacing w:after="0" w:line="240" w:lineRule="auto"/>
              <w:rPr>
                <w:rFonts w:ascii="Roboto" w:eastAsia="MS Gothic" w:hAnsi="Roboto" w:cs="Roboto"/>
                <w:color w:val="FFFFFF" w:themeColor="background1"/>
                <w:sz w:val="24"/>
                <w:szCs w:val="24"/>
              </w:rPr>
            </w:pPr>
            <w:r w:rsidRPr="00D92007">
              <w:rPr>
                <w:rFonts w:ascii="Roboto" w:eastAsia="MS Gothic" w:hAnsi="Roboto" w:cs="Roboto"/>
                <w:color w:val="FFFFFF" w:themeColor="background1"/>
                <w:sz w:val="24"/>
                <w:szCs w:val="24"/>
              </w:rPr>
              <w:lastRenderedPageBreak/>
              <w:t>Alignment</w:t>
            </w:r>
          </w:p>
        </w:tc>
      </w:tr>
      <w:tr w:rsidR="00D6257F" w14:paraId="1BFAD975" w14:textId="77777777">
        <w:tc>
          <w:tcPr>
            <w:tcW w:w="2405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BABDD9"/>
          </w:tcPr>
          <w:p w14:paraId="48481E9B" w14:textId="77777777" w:rsidR="00D6257F" w:rsidRDefault="00532317">
            <w:pPr>
              <w:autoSpaceDE w:val="0"/>
              <w:autoSpaceDN w:val="0"/>
              <w:adjustRightInd w:val="0"/>
              <w:spacing w:after="120" w:line="240" w:lineRule="auto"/>
              <w:rPr>
                <w:rFonts w:ascii="Roboto" w:eastAsia="MS Gothic" w:hAnsi="Roboto" w:cs="Roboto"/>
                <w:sz w:val="24"/>
                <w:szCs w:val="24"/>
              </w:rPr>
            </w:pPr>
            <w:r>
              <w:rPr>
                <w:rFonts w:ascii="Roboto" w:eastAsia="MS Gothic" w:hAnsi="Roboto" w:cs="Roboto"/>
                <w:sz w:val="24"/>
                <w:szCs w:val="24"/>
              </w:rPr>
              <w:t>Process</w:t>
            </w:r>
          </w:p>
          <w:p w14:paraId="11CAF295" w14:textId="77777777" w:rsidR="00D6257F" w:rsidRDefault="00532317">
            <w:pPr>
              <w:autoSpaceDE w:val="0"/>
              <w:autoSpaceDN w:val="0"/>
              <w:adjustRightInd w:val="0"/>
              <w:spacing w:after="120" w:line="240" w:lineRule="auto"/>
              <w:rPr>
                <w:rFonts w:ascii="Roboto Light" w:eastAsia="MS Gothic" w:hAnsi="Roboto Light" w:cs="Roboto Light"/>
                <w:i/>
                <w:iCs/>
                <w:sz w:val="24"/>
                <w:szCs w:val="24"/>
              </w:rPr>
            </w:pPr>
            <w:r>
              <w:rPr>
                <w:rFonts w:ascii="Roboto Light" w:eastAsia="MS Gothic" w:hAnsi="Roboto Light" w:cs="Roboto Light"/>
                <w:i/>
                <w:iCs/>
                <w:sz w:val="24"/>
                <w:szCs w:val="24"/>
              </w:rPr>
              <w:t>Evidence of actions taken to achieve or pursue alignment</w:t>
            </w:r>
          </w:p>
        </w:tc>
        <w:tc>
          <w:tcPr>
            <w:tcW w:w="3761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31C9028A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4058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07733BC2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4053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6AC829DC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</w:tr>
      <w:tr w:rsidR="00D6257F" w14:paraId="3A37D479" w14:textId="77777777" w:rsidTr="00FC3996">
        <w:tc>
          <w:tcPr>
            <w:tcW w:w="2405" w:type="dxa"/>
            <w:tcBorders>
              <w:top w:val="single" w:sz="4" w:space="0" w:color="A7A7A7"/>
              <w:left w:val="single" w:sz="4" w:space="0" w:color="A7A7A7"/>
              <w:bottom w:val="single" w:sz="12" w:space="0" w:color="B8BBBE"/>
              <w:right w:val="single" w:sz="4" w:space="0" w:color="A7A7A7"/>
            </w:tcBorders>
            <w:shd w:val="clear" w:color="auto" w:fill="BABDD9"/>
          </w:tcPr>
          <w:p w14:paraId="01750CCA" w14:textId="77777777" w:rsidR="00D6257F" w:rsidRDefault="00532317">
            <w:pPr>
              <w:autoSpaceDE w:val="0"/>
              <w:autoSpaceDN w:val="0"/>
              <w:adjustRightInd w:val="0"/>
              <w:spacing w:after="120" w:line="240" w:lineRule="auto"/>
              <w:rPr>
                <w:rFonts w:ascii="Roboto" w:eastAsia="MS Gothic" w:hAnsi="Roboto" w:cs="Roboto"/>
                <w:sz w:val="24"/>
                <w:szCs w:val="24"/>
              </w:rPr>
            </w:pPr>
            <w:r>
              <w:rPr>
                <w:rFonts w:ascii="Roboto" w:eastAsia="MS Gothic" w:hAnsi="Roboto" w:cs="Roboto"/>
                <w:sz w:val="24"/>
                <w:szCs w:val="24"/>
              </w:rPr>
              <w:t>Impact</w:t>
            </w:r>
          </w:p>
          <w:p w14:paraId="0278461A" w14:textId="77777777" w:rsidR="00D6257F" w:rsidRDefault="00532317">
            <w:pPr>
              <w:autoSpaceDE w:val="0"/>
              <w:autoSpaceDN w:val="0"/>
              <w:adjustRightInd w:val="0"/>
              <w:spacing w:after="120" w:line="240" w:lineRule="auto"/>
              <w:rPr>
                <w:rFonts w:ascii="Roboto Light" w:eastAsia="MS Gothic" w:hAnsi="Roboto Light" w:cs="Roboto Light"/>
                <w:i/>
                <w:iCs/>
                <w:sz w:val="24"/>
                <w:szCs w:val="24"/>
              </w:rPr>
            </w:pPr>
            <w:r>
              <w:rPr>
                <w:rFonts w:ascii="Roboto Light" w:eastAsia="MS Gothic" w:hAnsi="Roboto Light" w:cs="Roboto Light"/>
                <w:i/>
                <w:iCs/>
                <w:sz w:val="24"/>
                <w:szCs w:val="24"/>
              </w:rPr>
              <w:t>Evidence that alignment is being achieved or misalignment being identified</w:t>
            </w:r>
          </w:p>
        </w:tc>
        <w:tc>
          <w:tcPr>
            <w:tcW w:w="3761" w:type="dxa"/>
            <w:tcBorders>
              <w:top w:val="single" w:sz="4" w:space="0" w:color="A7A7A7"/>
              <w:left w:val="single" w:sz="4" w:space="0" w:color="A7A7A7"/>
              <w:bottom w:val="single" w:sz="12" w:space="0" w:color="B8BBBE"/>
              <w:right w:val="single" w:sz="4" w:space="0" w:color="A7A7A7"/>
            </w:tcBorders>
          </w:tcPr>
          <w:p w14:paraId="5B260712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4058" w:type="dxa"/>
            <w:tcBorders>
              <w:top w:val="single" w:sz="4" w:space="0" w:color="A7A7A7"/>
              <w:left w:val="single" w:sz="4" w:space="0" w:color="A7A7A7"/>
              <w:bottom w:val="single" w:sz="12" w:space="0" w:color="B8BBBE"/>
              <w:right w:val="single" w:sz="4" w:space="0" w:color="A7A7A7"/>
            </w:tcBorders>
          </w:tcPr>
          <w:p w14:paraId="5CEA28A5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4053" w:type="dxa"/>
            <w:tcBorders>
              <w:top w:val="single" w:sz="4" w:space="0" w:color="A7A7A7"/>
              <w:left w:val="single" w:sz="4" w:space="0" w:color="A7A7A7"/>
              <w:bottom w:val="single" w:sz="12" w:space="0" w:color="B8BBBE"/>
              <w:right w:val="single" w:sz="4" w:space="0" w:color="A7A7A7"/>
            </w:tcBorders>
          </w:tcPr>
          <w:p w14:paraId="1E263123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</w:tr>
      <w:tr w:rsidR="00D92007" w:rsidRPr="00D92007" w14:paraId="246D504C" w14:textId="77777777" w:rsidTr="00CD6D0A">
        <w:tc>
          <w:tcPr>
            <w:tcW w:w="14277" w:type="dxa"/>
            <w:gridSpan w:val="4"/>
            <w:tcBorders>
              <w:top w:val="single" w:sz="12" w:space="0" w:color="B8BBBE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004F59"/>
          </w:tcPr>
          <w:p w14:paraId="0ADEE7BF" w14:textId="77777777" w:rsidR="00D6257F" w:rsidRPr="00D92007" w:rsidRDefault="00532317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Roboto" w:eastAsia="MS Gothic" w:hAnsi="Roboto" w:cs="Roboto"/>
                <w:color w:val="FFFFFF" w:themeColor="background1"/>
                <w:sz w:val="24"/>
                <w:szCs w:val="24"/>
              </w:rPr>
            </w:pPr>
            <w:r w:rsidRPr="00D92007">
              <w:rPr>
                <w:rFonts w:ascii="Roboto" w:eastAsia="MS Gothic" w:hAnsi="Roboto" w:cs="Roboto"/>
                <w:color w:val="FFFFFF" w:themeColor="background1"/>
                <w:sz w:val="24"/>
                <w:szCs w:val="24"/>
              </w:rPr>
              <w:t>Adaptation</w:t>
            </w:r>
          </w:p>
        </w:tc>
      </w:tr>
      <w:tr w:rsidR="00D6257F" w14:paraId="028348D4" w14:textId="77777777">
        <w:tc>
          <w:tcPr>
            <w:tcW w:w="2405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AAC4C8"/>
          </w:tcPr>
          <w:p w14:paraId="10AE3925" w14:textId="77777777" w:rsidR="00D6257F" w:rsidRDefault="00532317">
            <w:pPr>
              <w:autoSpaceDE w:val="0"/>
              <w:autoSpaceDN w:val="0"/>
              <w:adjustRightInd w:val="0"/>
              <w:spacing w:after="120" w:line="240" w:lineRule="auto"/>
              <w:rPr>
                <w:rFonts w:ascii="Roboto" w:eastAsia="MS Gothic" w:hAnsi="Roboto" w:cs="Roboto"/>
                <w:sz w:val="24"/>
                <w:szCs w:val="24"/>
              </w:rPr>
            </w:pPr>
            <w:r>
              <w:rPr>
                <w:rFonts w:ascii="Roboto" w:eastAsia="MS Gothic" w:hAnsi="Roboto" w:cs="Roboto"/>
                <w:sz w:val="24"/>
                <w:szCs w:val="24"/>
              </w:rPr>
              <w:t>Process</w:t>
            </w:r>
          </w:p>
          <w:p w14:paraId="06D30980" w14:textId="77777777" w:rsidR="00D6257F" w:rsidRDefault="00532317">
            <w:pPr>
              <w:autoSpaceDE w:val="0"/>
              <w:autoSpaceDN w:val="0"/>
              <w:adjustRightInd w:val="0"/>
              <w:spacing w:after="120" w:line="240" w:lineRule="auto"/>
              <w:rPr>
                <w:rFonts w:ascii="Roboto Light" w:eastAsia="MS Gothic" w:hAnsi="Roboto Light" w:cs="Roboto Light"/>
                <w:i/>
                <w:iCs/>
                <w:sz w:val="24"/>
                <w:szCs w:val="24"/>
              </w:rPr>
            </w:pPr>
            <w:r>
              <w:rPr>
                <w:rFonts w:ascii="Roboto Light" w:eastAsia="MS Gothic" w:hAnsi="Roboto Light" w:cs="Roboto Light"/>
                <w:i/>
                <w:iCs/>
                <w:sz w:val="24"/>
                <w:szCs w:val="24"/>
              </w:rPr>
              <w:t>Evidence of learning and adaptation within organisation</w:t>
            </w:r>
          </w:p>
        </w:tc>
        <w:tc>
          <w:tcPr>
            <w:tcW w:w="3761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69202ACB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4058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1216AFE6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4053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0B66D197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</w:tr>
      <w:tr w:rsidR="00D6257F" w14:paraId="2967401F" w14:textId="77777777" w:rsidTr="00CD6D0A">
        <w:tc>
          <w:tcPr>
            <w:tcW w:w="2405" w:type="dxa"/>
            <w:tcBorders>
              <w:top w:val="single" w:sz="4" w:space="0" w:color="A7A7A7"/>
              <w:left w:val="single" w:sz="4" w:space="0" w:color="A7A7A7"/>
              <w:bottom w:val="single" w:sz="12" w:space="0" w:color="B8BBBE"/>
              <w:right w:val="single" w:sz="4" w:space="0" w:color="A7A7A7"/>
            </w:tcBorders>
            <w:shd w:val="clear" w:color="auto" w:fill="AAC4C8"/>
          </w:tcPr>
          <w:p w14:paraId="018D9E9F" w14:textId="77777777" w:rsidR="00D6257F" w:rsidRDefault="00532317">
            <w:pPr>
              <w:autoSpaceDE w:val="0"/>
              <w:autoSpaceDN w:val="0"/>
              <w:adjustRightInd w:val="0"/>
              <w:spacing w:after="120" w:line="240" w:lineRule="auto"/>
              <w:rPr>
                <w:rFonts w:ascii="Roboto" w:eastAsia="MS Gothic" w:hAnsi="Roboto" w:cs="Roboto"/>
                <w:sz w:val="24"/>
                <w:szCs w:val="24"/>
              </w:rPr>
            </w:pPr>
            <w:r>
              <w:rPr>
                <w:rFonts w:ascii="Roboto" w:eastAsia="MS Gothic" w:hAnsi="Roboto" w:cs="Roboto"/>
                <w:sz w:val="24"/>
                <w:szCs w:val="24"/>
              </w:rPr>
              <w:t>Impact</w:t>
            </w:r>
          </w:p>
          <w:p w14:paraId="310AF6AF" w14:textId="77777777" w:rsidR="00D6257F" w:rsidRDefault="00532317">
            <w:pPr>
              <w:autoSpaceDE w:val="0"/>
              <w:autoSpaceDN w:val="0"/>
              <w:adjustRightInd w:val="0"/>
              <w:spacing w:after="120" w:line="240" w:lineRule="auto"/>
              <w:rPr>
                <w:rFonts w:ascii="Roboto Light" w:eastAsia="MS Gothic" w:hAnsi="Roboto Light" w:cs="Roboto Light"/>
                <w:i/>
                <w:iCs/>
                <w:sz w:val="24"/>
                <w:szCs w:val="24"/>
              </w:rPr>
            </w:pPr>
            <w:r>
              <w:rPr>
                <w:rFonts w:ascii="Roboto Light" w:eastAsia="MS Gothic" w:hAnsi="Roboto Light" w:cs="Roboto Light"/>
                <w:i/>
                <w:iCs/>
                <w:sz w:val="24"/>
                <w:szCs w:val="24"/>
              </w:rPr>
              <w:t>Evidence of effective and responsive adaptation</w:t>
            </w:r>
          </w:p>
        </w:tc>
        <w:tc>
          <w:tcPr>
            <w:tcW w:w="3761" w:type="dxa"/>
            <w:tcBorders>
              <w:top w:val="single" w:sz="4" w:space="0" w:color="A7A7A7"/>
              <w:left w:val="single" w:sz="4" w:space="0" w:color="A7A7A7"/>
              <w:bottom w:val="single" w:sz="12" w:space="0" w:color="B8BBBE"/>
              <w:right w:val="single" w:sz="4" w:space="0" w:color="A7A7A7"/>
            </w:tcBorders>
          </w:tcPr>
          <w:p w14:paraId="0CA6558A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4058" w:type="dxa"/>
            <w:tcBorders>
              <w:top w:val="single" w:sz="4" w:space="0" w:color="A7A7A7"/>
              <w:left w:val="single" w:sz="4" w:space="0" w:color="A7A7A7"/>
              <w:bottom w:val="single" w:sz="12" w:space="0" w:color="B8BBBE"/>
              <w:right w:val="single" w:sz="4" w:space="0" w:color="A7A7A7"/>
            </w:tcBorders>
          </w:tcPr>
          <w:p w14:paraId="642C37C8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4053" w:type="dxa"/>
            <w:tcBorders>
              <w:top w:val="single" w:sz="4" w:space="0" w:color="A7A7A7"/>
              <w:left w:val="single" w:sz="4" w:space="0" w:color="A7A7A7"/>
              <w:bottom w:val="single" w:sz="12" w:space="0" w:color="B8BBBE"/>
              <w:right w:val="single" w:sz="4" w:space="0" w:color="A7A7A7"/>
            </w:tcBorders>
          </w:tcPr>
          <w:p w14:paraId="0F64CF09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</w:tr>
      <w:tr w:rsidR="00D6257F" w14:paraId="03D6AE4C" w14:textId="77777777" w:rsidTr="00C74C4D">
        <w:tc>
          <w:tcPr>
            <w:tcW w:w="14277" w:type="dxa"/>
            <w:gridSpan w:val="4"/>
            <w:tcBorders>
              <w:top w:val="single" w:sz="12" w:space="0" w:color="B8BBBE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712B8F"/>
          </w:tcPr>
          <w:p w14:paraId="7913B369" w14:textId="77777777" w:rsidR="00D6257F" w:rsidRDefault="00532317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Roboto" w:eastAsia="MS Gothic" w:hAnsi="Roboto" w:cs="Roboto"/>
                <w:color w:val="FFFFFF"/>
                <w:sz w:val="24"/>
                <w:szCs w:val="24"/>
              </w:rPr>
              <w:t>Community</w:t>
            </w:r>
            <w:r>
              <w:rPr>
                <w:rFonts w:ascii="Roboto Light" w:eastAsia="MS Gothic" w:hAnsi="Roboto Light" w:cs="Roboto Light"/>
                <w:b/>
                <w:bCs/>
                <w:color w:val="FFFFFF"/>
                <w:sz w:val="24"/>
                <w:szCs w:val="24"/>
              </w:rPr>
              <w:t xml:space="preserve"> </w:t>
            </w:r>
            <w:r>
              <w:rPr>
                <w:rFonts w:ascii="Roboto" w:eastAsia="MS Gothic" w:hAnsi="Roboto" w:cs="Roboto"/>
                <w:color w:val="FFFFFF"/>
                <w:sz w:val="24"/>
                <w:szCs w:val="24"/>
              </w:rPr>
              <w:t>influence</w:t>
            </w:r>
          </w:p>
        </w:tc>
      </w:tr>
      <w:tr w:rsidR="00D6257F" w14:paraId="6AC70658" w14:textId="77777777">
        <w:tc>
          <w:tcPr>
            <w:tcW w:w="2405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D1BEE9"/>
          </w:tcPr>
          <w:p w14:paraId="5DE9437E" w14:textId="77777777" w:rsidR="00D6257F" w:rsidRDefault="00532317">
            <w:pPr>
              <w:autoSpaceDE w:val="0"/>
              <w:autoSpaceDN w:val="0"/>
              <w:adjustRightInd w:val="0"/>
              <w:spacing w:after="120" w:line="240" w:lineRule="auto"/>
              <w:rPr>
                <w:rFonts w:ascii="Roboto" w:eastAsia="MS Gothic" w:hAnsi="Roboto" w:cs="Roboto"/>
                <w:sz w:val="24"/>
                <w:szCs w:val="24"/>
              </w:rPr>
            </w:pPr>
            <w:r>
              <w:rPr>
                <w:rFonts w:ascii="Roboto" w:eastAsia="MS Gothic" w:hAnsi="Roboto" w:cs="Roboto"/>
                <w:sz w:val="24"/>
                <w:szCs w:val="24"/>
              </w:rPr>
              <w:t>Process</w:t>
            </w:r>
          </w:p>
          <w:p w14:paraId="58CF2737" w14:textId="77777777" w:rsidR="00D6257F" w:rsidRDefault="00532317">
            <w:pPr>
              <w:autoSpaceDE w:val="0"/>
              <w:autoSpaceDN w:val="0"/>
              <w:adjustRightInd w:val="0"/>
              <w:spacing w:after="120" w:line="240" w:lineRule="auto"/>
              <w:rPr>
                <w:rFonts w:ascii="Roboto Light" w:eastAsia="MS Gothic" w:hAnsi="Roboto Light" w:cs="Roboto Light"/>
                <w:i/>
                <w:iCs/>
                <w:sz w:val="24"/>
                <w:szCs w:val="24"/>
              </w:rPr>
            </w:pPr>
            <w:r>
              <w:rPr>
                <w:rFonts w:ascii="Roboto Light" w:eastAsia="MS Gothic" w:hAnsi="Roboto Light" w:cs="Roboto Light"/>
                <w:i/>
                <w:iCs/>
                <w:sz w:val="24"/>
                <w:szCs w:val="24"/>
              </w:rPr>
              <w:t>Evidence of actions taken to influence community directly or indirectly</w:t>
            </w:r>
          </w:p>
        </w:tc>
        <w:tc>
          <w:tcPr>
            <w:tcW w:w="3761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1E205F25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4058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5AEED313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4053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1724686E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</w:tr>
      <w:tr w:rsidR="00D6257F" w14:paraId="468AB87E" w14:textId="77777777" w:rsidTr="00C74C4D">
        <w:tc>
          <w:tcPr>
            <w:tcW w:w="2405" w:type="dxa"/>
            <w:tcBorders>
              <w:top w:val="single" w:sz="4" w:space="0" w:color="A7A7A7"/>
              <w:left w:val="single" w:sz="4" w:space="0" w:color="A7A7A7"/>
              <w:bottom w:val="single" w:sz="12" w:space="0" w:color="B8BBBE"/>
              <w:right w:val="single" w:sz="4" w:space="0" w:color="A7A7A7"/>
            </w:tcBorders>
            <w:shd w:val="clear" w:color="auto" w:fill="D1BEE9"/>
          </w:tcPr>
          <w:p w14:paraId="704B5B9F" w14:textId="77777777" w:rsidR="00D6257F" w:rsidRDefault="00532317">
            <w:pPr>
              <w:autoSpaceDE w:val="0"/>
              <w:autoSpaceDN w:val="0"/>
              <w:adjustRightInd w:val="0"/>
              <w:spacing w:after="120" w:line="240" w:lineRule="auto"/>
              <w:rPr>
                <w:rFonts w:ascii="Roboto" w:eastAsia="MS Gothic" w:hAnsi="Roboto" w:cs="Roboto"/>
                <w:sz w:val="24"/>
                <w:szCs w:val="24"/>
              </w:rPr>
            </w:pPr>
            <w:r>
              <w:rPr>
                <w:rFonts w:ascii="Roboto" w:eastAsia="MS Gothic" w:hAnsi="Roboto" w:cs="Roboto"/>
                <w:sz w:val="24"/>
                <w:szCs w:val="24"/>
              </w:rPr>
              <w:t>Impact</w:t>
            </w:r>
          </w:p>
          <w:p w14:paraId="1606D422" w14:textId="77777777" w:rsidR="00D6257F" w:rsidRDefault="00532317">
            <w:pPr>
              <w:autoSpaceDE w:val="0"/>
              <w:autoSpaceDN w:val="0"/>
              <w:adjustRightInd w:val="0"/>
              <w:spacing w:after="120" w:line="240" w:lineRule="auto"/>
              <w:rPr>
                <w:rFonts w:ascii="Roboto Light" w:eastAsia="MS Gothic" w:hAnsi="Roboto Light" w:cs="Roboto Light"/>
                <w:i/>
                <w:iCs/>
                <w:sz w:val="24"/>
                <w:szCs w:val="24"/>
              </w:rPr>
            </w:pPr>
            <w:r>
              <w:rPr>
                <w:rFonts w:ascii="Roboto Light" w:eastAsia="MS Gothic" w:hAnsi="Roboto Light" w:cs="Roboto Light"/>
                <w:i/>
                <w:iCs/>
                <w:sz w:val="24"/>
                <w:szCs w:val="24"/>
              </w:rPr>
              <w:t xml:space="preserve">Evidence of direct or indirect influence in </w:t>
            </w:r>
            <w:r>
              <w:rPr>
                <w:rFonts w:ascii="Roboto Light" w:eastAsia="MS Gothic" w:hAnsi="Roboto Light" w:cs="Roboto Light"/>
                <w:i/>
                <w:iCs/>
                <w:sz w:val="24"/>
                <w:szCs w:val="24"/>
              </w:rPr>
              <w:lastRenderedPageBreak/>
              <w:t>clients/community</w:t>
            </w:r>
          </w:p>
        </w:tc>
        <w:tc>
          <w:tcPr>
            <w:tcW w:w="3761" w:type="dxa"/>
            <w:tcBorders>
              <w:top w:val="single" w:sz="4" w:space="0" w:color="A7A7A7"/>
              <w:left w:val="single" w:sz="4" w:space="0" w:color="A7A7A7"/>
              <w:bottom w:val="single" w:sz="12" w:space="0" w:color="B8BBBE"/>
              <w:right w:val="single" w:sz="4" w:space="0" w:color="A7A7A7"/>
            </w:tcBorders>
          </w:tcPr>
          <w:p w14:paraId="1F04C916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4058" w:type="dxa"/>
            <w:tcBorders>
              <w:top w:val="single" w:sz="4" w:space="0" w:color="A7A7A7"/>
              <w:left w:val="single" w:sz="4" w:space="0" w:color="A7A7A7"/>
              <w:bottom w:val="single" w:sz="12" w:space="0" w:color="B8BBBE"/>
              <w:right w:val="single" w:sz="4" w:space="0" w:color="A7A7A7"/>
            </w:tcBorders>
          </w:tcPr>
          <w:p w14:paraId="15A31554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4053" w:type="dxa"/>
            <w:tcBorders>
              <w:top w:val="single" w:sz="4" w:space="0" w:color="A7A7A7"/>
              <w:left w:val="single" w:sz="4" w:space="0" w:color="A7A7A7"/>
              <w:bottom w:val="single" w:sz="12" w:space="0" w:color="B8BBBE"/>
              <w:right w:val="single" w:sz="4" w:space="0" w:color="A7A7A7"/>
            </w:tcBorders>
          </w:tcPr>
          <w:p w14:paraId="2C76042B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</w:tr>
      <w:tr w:rsidR="00D92007" w:rsidRPr="00D92007" w14:paraId="3F9486B1" w14:textId="77777777" w:rsidTr="002A0448">
        <w:tc>
          <w:tcPr>
            <w:tcW w:w="14277" w:type="dxa"/>
            <w:gridSpan w:val="4"/>
            <w:tcBorders>
              <w:top w:val="single" w:sz="12" w:space="0" w:color="B8BBBE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440099"/>
          </w:tcPr>
          <w:p w14:paraId="52D48F91" w14:textId="77777777" w:rsidR="00D6257F" w:rsidRPr="00D92007" w:rsidRDefault="00532317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Roboto" w:eastAsia="MS Gothic" w:hAnsi="Roboto" w:cs="Roboto"/>
                <w:color w:val="FFFFFF" w:themeColor="background1"/>
                <w:sz w:val="24"/>
                <w:szCs w:val="24"/>
              </w:rPr>
            </w:pPr>
            <w:r w:rsidRPr="00D92007">
              <w:rPr>
                <w:rFonts w:ascii="Roboto" w:eastAsia="MS Gothic" w:hAnsi="Roboto" w:cs="Roboto"/>
                <w:color w:val="FFFFFF" w:themeColor="background1"/>
                <w:sz w:val="24"/>
                <w:szCs w:val="24"/>
              </w:rPr>
              <w:t>Health sector and policy environment influence</w:t>
            </w:r>
          </w:p>
        </w:tc>
      </w:tr>
      <w:tr w:rsidR="00D6257F" w14:paraId="5D1F4270" w14:textId="77777777">
        <w:tc>
          <w:tcPr>
            <w:tcW w:w="2405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C1AADD"/>
          </w:tcPr>
          <w:p w14:paraId="4000060C" w14:textId="77777777" w:rsidR="00D6257F" w:rsidRDefault="00532317">
            <w:pPr>
              <w:autoSpaceDE w:val="0"/>
              <w:autoSpaceDN w:val="0"/>
              <w:adjustRightInd w:val="0"/>
              <w:spacing w:after="120" w:line="240" w:lineRule="auto"/>
              <w:rPr>
                <w:rFonts w:ascii="Roboto" w:eastAsia="MS Gothic" w:hAnsi="Roboto" w:cs="Roboto"/>
                <w:sz w:val="24"/>
                <w:szCs w:val="24"/>
              </w:rPr>
            </w:pPr>
            <w:r>
              <w:rPr>
                <w:rFonts w:ascii="Roboto" w:eastAsia="MS Gothic" w:hAnsi="Roboto" w:cs="Roboto"/>
                <w:sz w:val="24"/>
                <w:szCs w:val="24"/>
              </w:rPr>
              <w:t>Process</w:t>
            </w:r>
          </w:p>
          <w:p w14:paraId="5BF4DAB7" w14:textId="77777777" w:rsidR="00D6257F" w:rsidRDefault="00532317">
            <w:pPr>
              <w:autoSpaceDE w:val="0"/>
              <w:autoSpaceDN w:val="0"/>
              <w:adjustRightInd w:val="0"/>
              <w:spacing w:after="120" w:line="240" w:lineRule="auto"/>
              <w:rPr>
                <w:rFonts w:ascii="Roboto Light" w:eastAsia="MS Gothic" w:hAnsi="Roboto Light" w:cs="Roboto Light"/>
                <w:i/>
                <w:iCs/>
                <w:sz w:val="24"/>
                <w:szCs w:val="24"/>
              </w:rPr>
            </w:pPr>
            <w:r>
              <w:rPr>
                <w:rFonts w:ascii="Roboto Light" w:eastAsia="MS Gothic" w:hAnsi="Roboto Light" w:cs="Roboto Light"/>
                <w:i/>
                <w:iCs/>
                <w:sz w:val="24"/>
                <w:szCs w:val="24"/>
              </w:rPr>
              <w:t>Evidence of actions taken to influence policy/sector directly or indirectly</w:t>
            </w:r>
          </w:p>
        </w:tc>
        <w:tc>
          <w:tcPr>
            <w:tcW w:w="3761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5B778EF2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4058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14B3CC68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4053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50B57A3C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</w:tr>
      <w:tr w:rsidR="00D6257F" w14:paraId="3F35FC4A" w14:textId="77777777">
        <w:tc>
          <w:tcPr>
            <w:tcW w:w="2405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  <w:shd w:val="clear" w:color="auto" w:fill="C1AADD"/>
          </w:tcPr>
          <w:p w14:paraId="13449915" w14:textId="77777777" w:rsidR="00D6257F" w:rsidRDefault="00532317">
            <w:pPr>
              <w:autoSpaceDE w:val="0"/>
              <w:autoSpaceDN w:val="0"/>
              <w:adjustRightInd w:val="0"/>
              <w:spacing w:after="120" w:line="240" w:lineRule="auto"/>
              <w:rPr>
                <w:rFonts w:ascii="Roboto" w:eastAsia="MS Gothic" w:hAnsi="Roboto" w:cs="Roboto"/>
                <w:sz w:val="24"/>
                <w:szCs w:val="24"/>
              </w:rPr>
            </w:pPr>
            <w:r>
              <w:rPr>
                <w:rFonts w:ascii="Roboto" w:eastAsia="MS Gothic" w:hAnsi="Roboto" w:cs="Roboto"/>
                <w:sz w:val="24"/>
                <w:szCs w:val="24"/>
              </w:rPr>
              <w:t>Impact</w:t>
            </w:r>
          </w:p>
          <w:p w14:paraId="49B17EAA" w14:textId="77777777" w:rsidR="00D6257F" w:rsidRDefault="00532317">
            <w:pPr>
              <w:autoSpaceDE w:val="0"/>
              <w:autoSpaceDN w:val="0"/>
              <w:adjustRightInd w:val="0"/>
              <w:spacing w:after="120" w:line="240" w:lineRule="auto"/>
              <w:rPr>
                <w:rFonts w:ascii="Roboto Light" w:eastAsia="MS Gothic" w:hAnsi="Roboto Light" w:cs="Roboto Light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Roboto Light" w:eastAsia="MS Gothic" w:hAnsi="Roboto Light" w:cs="Roboto Light"/>
                <w:i/>
                <w:iCs/>
                <w:sz w:val="24"/>
                <w:szCs w:val="24"/>
              </w:rPr>
              <w:t>Evidence of direct or indirect influence in policy/sector</w:t>
            </w:r>
          </w:p>
        </w:tc>
        <w:tc>
          <w:tcPr>
            <w:tcW w:w="3761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395516E6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4058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105C58EA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  <w:tc>
          <w:tcPr>
            <w:tcW w:w="4053" w:type="dxa"/>
            <w:tcBorders>
              <w:top w:val="single" w:sz="4" w:space="0" w:color="A7A7A7"/>
              <w:left w:val="single" w:sz="4" w:space="0" w:color="A7A7A7"/>
              <w:bottom w:val="single" w:sz="4" w:space="0" w:color="A7A7A7"/>
              <w:right w:val="single" w:sz="4" w:space="0" w:color="A7A7A7"/>
            </w:tcBorders>
          </w:tcPr>
          <w:p w14:paraId="41CBB6F0" w14:textId="77777777" w:rsidR="00D6257F" w:rsidRDefault="00D6257F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eastAsia="MS Gothic" w:hAnsi="Roboto Light" w:cs="Roboto Light"/>
                <w:sz w:val="24"/>
                <w:szCs w:val="24"/>
              </w:rPr>
            </w:pPr>
          </w:p>
        </w:tc>
      </w:tr>
    </w:tbl>
    <w:p w14:paraId="294E9B86" w14:textId="77777777" w:rsidR="00D6257F" w:rsidRDefault="00D6257F" w:rsidP="008F0C47">
      <w:pPr>
        <w:autoSpaceDE w:val="0"/>
        <w:autoSpaceDN w:val="0"/>
        <w:adjustRightInd w:val="0"/>
        <w:spacing w:before="120" w:after="120" w:line="240" w:lineRule="auto"/>
        <w:rPr>
          <w:rFonts w:ascii="Roboto Light" w:eastAsia="MS Gothic" w:hAnsi="Roboto Light" w:cs="Roboto Light"/>
          <w:sz w:val="16"/>
          <w:szCs w:val="16"/>
        </w:rPr>
      </w:pPr>
    </w:p>
    <w:sectPr w:rsidR="00D6257F" w:rsidSect="008F0C47">
      <w:pgSz w:w="15840" w:h="12240" w:orient="landscape"/>
      <w:pgMar w:top="851" w:right="851" w:bottom="851" w:left="851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Roboto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 Light">
    <w:altName w:val="Roboto Light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32317"/>
    <w:rsid w:val="000D1C7C"/>
    <w:rsid w:val="002A0448"/>
    <w:rsid w:val="00532317"/>
    <w:rsid w:val="008F0C47"/>
    <w:rsid w:val="00C74C4D"/>
    <w:rsid w:val="00CD6D0A"/>
    <w:rsid w:val="00D6257F"/>
    <w:rsid w:val="00D92007"/>
    <w:rsid w:val="00FC3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2A9927"/>
  <w14:defaultImageDpi w14:val="0"/>
  <w15:docId w15:val="{2112A3BF-F12B-49B6-B0A6-DE31F808B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Petrina Hilton</dc:creator>
  <cp:keywords/>
  <dc:description/>
  <cp:lastModifiedBy>Petrina Hilton</cp:lastModifiedBy>
  <cp:revision>9</cp:revision>
  <dcterms:created xsi:type="dcterms:W3CDTF">2022-04-12T04:03:00Z</dcterms:created>
  <dcterms:modified xsi:type="dcterms:W3CDTF">2022-04-12T04:15:00Z</dcterms:modified>
</cp:coreProperties>
</file>